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1840" w14:textId="4ECE3FD4" w:rsidR="00B864CB" w:rsidRPr="00EF756E" w:rsidRDefault="00B864CB" w:rsidP="00B864CB">
      <w:pPr>
        <w:spacing w:before="120" w:after="120" w:line="240" w:lineRule="auto"/>
        <w:rPr>
          <w:rFonts w:eastAsia="Times New Roman" w:cstheme="minorHAnsi"/>
          <w:b/>
          <w:iCs/>
          <w:color w:val="000000" w:themeColor="text1"/>
        </w:rPr>
      </w:pPr>
      <w:r w:rsidRPr="00EF756E">
        <w:rPr>
          <w:rFonts w:eastAsia="Times New Roman" w:cstheme="minorHAnsi"/>
          <w:b/>
          <w:iCs/>
          <w:color w:val="000000" w:themeColor="text1"/>
        </w:rPr>
        <w:t>Prototype: Sodium Bicarbonate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764"/>
        <w:gridCol w:w="2338"/>
      </w:tblGrid>
      <w:tr w:rsidR="00B864CB" w:rsidRPr="00EF756E" w14:paraId="6599E23C" w14:textId="77777777" w:rsidTr="0066591E">
        <w:trPr>
          <w:trHeight w:val="1103"/>
        </w:trPr>
        <w:tc>
          <w:tcPr>
            <w:tcW w:w="4248" w:type="dxa"/>
            <w:gridSpan w:val="2"/>
          </w:tcPr>
          <w:p w14:paraId="634113E2" w14:textId="77777777" w:rsidR="00B864CB" w:rsidRPr="00EF756E" w:rsidRDefault="00B864CB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Class:</w:t>
            </w:r>
            <w:r w:rsidRPr="00EF756E">
              <w:rPr>
                <w:color w:val="000000" w:themeColor="text1"/>
                <w:lang w:val="en-US"/>
              </w:rPr>
              <w:t xml:space="preserve"> Antacid </w:t>
            </w:r>
          </w:p>
          <w:p w14:paraId="52A4ADA0" w14:textId="77777777" w:rsidR="00B864CB" w:rsidRPr="00EF756E" w:rsidRDefault="00B864CB" w:rsidP="0066591E">
            <w:pPr>
              <w:rPr>
                <w:color w:val="000000" w:themeColor="text1"/>
                <w:lang w:val="en-US"/>
              </w:rPr>
            </w:pPr>
          </w:p>
          <w:p w14:paraId="12A5BBE1" w14:textId="77777777" w:rsidR="00B864CB" w:rsidRPr="00EF756E" w:rsidRDefault="00B864CB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Generic Name:</w:t>
            </w:r>
            <w:r w:rsidRPr="00EF756E">
              <w:rPr>
                <w:color w:val="000000" w:themeColor="text1"/>
                <w:lang w:val="en-US"/>
              </w:rPr>
              <w:t xml:space="preserve"> Sodium Bicarbonate </w:t>
            </w:r>
          </w:p>
          <w:p w14:paraId="7B2557AA" w14:textId="77777777" w:rsidR="00B864CB" w:rsidRPr="00EF756E" w:rsidRDefault="00B864CB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Trade names:</w:t>
            </w:r>
            <w:r w:rsidRPr="00EF756E">
              <w:rPr>
                <w:color w:val="000000" w:themeColor="text1"/>
                <w:lang w:val="en-US"/>
              </w:rPr>
              <w:t xml:space="preserve"> Alka-Seltzer </w:t>
            </w:r>
          </w:p>
          <w:p w14:paraId="62A1060C" w14:textId="77777777" w:rsidR="00B864CB" w:rsidRPr="00EF756E" w:rsidRDefault="00B864CB" w:rsidP="0066591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102" w:type="dxa"/>
            <w:gridSpan w:val="2"/>
          </w:tcPr>
          <w:p w14:paraId="5671ECC6" w14:textId="77777777" w:rsidR="00B864CB" w:rsidRPr="00EF756E" w:rsidRDefault="00B864CB" w:rsidP="0066591E">
            <w:pPr>
              <w:rPr>
                <w:b/>
                <w:bCs/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Indications:</w:t>
            </w:r>
          </w:p>
          <w:p w14:paraId="6B954FC7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 xml:space="preserve">Decreased symptoms of heartburn </w:t>
            </w:r>
          </w:p>
          <w:p w14:paraId="5A227C0E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>Can be used to treat acidosis and elevated urinary pH</w:t>
            </w:r>
          </w:p>
          <w:p w14:paraId="77FDFB2D" w14:textId="77777777" w:rsidR="00B864CB" w:rsidRPr="00EF756E" w:rsidRDefault="00B864CB" w:rsidP="0066591E">
            <w:pPr>
              <w:rPr>
                <w:color w:val="000000" w:themeColor="text1"/>
              </w:rPr>
            </w:pPr>
          </w:p>
        </w:tc>
      </w:tr>
      <w:tr w:rsidR="00B864CB" w:rsidRPr="00EF756E" w14:paraId="08F8B8BD" w14:textId="77777777" w:rsidTr="0066591E">
        <w:tc>
          <w:tcPr>
            <w:tcW w:w="9350" w:type="dxa"/>
            <w:gridSpan w:val="4"/>
          </w:tcPr>
          <w:p w14:paraId="5B88FF6C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Mechanism of Action:</w:t>
            </w:r>
            <w:r w:rsidRPr="00EF756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EF756E">
              <w:rPr>
                <w:rFonts w:cstheme="minorHAnsi"/>
                <w:color w:val="000000" w:themeColor="text1"/>
              </w:rPr>
              <w:t xml:space="preserve">Neutralizes hydrochloric acid in gastric secretions. </w:t>
            </w:r>
          </w:p>
          <w:p w14:paraId="31BBB418" w14:textId="77777777" w:rsidR="00B864CB" w:rsidRPr="00EF756E" w:rsidRDefault="00B864CB" w:rsidP="0066591E">
            <w:pPr>
              <w:rPr>
                <w:color w:val="000000" w:themeColor="text1"/>
                <w:lang w:val="en-US"/>
              </w:rPr>
            </w:pPr>
          </w:p>
        </w:tc>
      </w:tr>
      <w:tr w:rsidR="00B864CB" w:rsidRPr="00EF756E" w14:paraId="7E05C755" w14:textId="77777777" w:rsidTr="0066591E">
        <w:trPr>
          <w:trHeight w:val="2338"/>
        </w:trPr>
        <w:tc>
          <w:tcPr>
            <w:tcW w:w="1980" w:type="dxa"/>
          </w:tcPr>
          <w:p w14:paraId="48D3F118" w14:textId="77777777" w:rsidR="00B864CB" w:rsidRPr="00EF756E" w:rsidRDefault="00B864CB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Administration: </w:t>
            </w:r>
          </w:p>
          <w:p w14:paraId="05D4F5AC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55E173B1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Orally, take as prescribed</w:t>
            </w:r>
          </w:p>
          <w:p w14:paraId="45202D95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7E8196A0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Rapid acting, short duration</w:t>
            </w:r>
          </w:p>
          <w:p w14:paraId="4C7C6EBC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5CB110D1" w14:textId="77777777" w:rsidR="00B864CB" w:rsidRPr="00EF756E" w:rsidRDefault="00B864CB" w:rsidP="0066591E">
            <w:pPr>
              <w:spacing w:before="120" w:after="120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0FDEF8B2" w14:textId="77777777" w:rsidR="00B864CB" w:rsidRPr="00EF756E" w:rsidRDefault="00B864CB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Side Effects:</w:t>
            </w:r>
          </w:p>
          <w:p w14:paraId="77F7852D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Bicarb reacts with stomach HCL → releases CO</w:t>
            </w:r>
            <w:r w:rsidRPr="00EF756E">
              <w:rPr>
                <w:rFonts w:cstheme="minorHAnsi"/>
                <w:color w:val="000000" w:themeColor="text1"/>
                <w:vertAlign w:val="subscript"/>
                <w:lang w:val="en-US"/>
              </w:rPr>
              <w:t xml:space="preserve">2 </w:t>
            </w:r>
            <w:r w:rsidRPr="00EF756E">
              <w:rPr>
                <w:rFonts w:cstheme="minorHAnsi"/>
                <w:color w:val="000000" w:themeColor="text1"/>
                <w:lang w:val="en-US"/>
              </w:rPr>
              <w:t>→</w:t>
            </w:r>
            <w:r w:rsidRPr="00EF756E">
              <w:rPr>
                <w:rFonts w:cstheme="minorHAnsi"/>
                <w:color w:val="000000" w:themeColor="text1"/>
                <w:vertAlign w:val="subscript"/>
                <w:lang w:val="en-US"/>
              </w:rPr>
              <w:t xml:space="preserve"> </w:t>
            </w:r>
            <w:r w:rsidRPr="00EF756E">
              <w:rPr>
                <w:rFonts w:cstheme="minorHAnsi"/>
                <w:color w:val="000000" w:themeColor="text1"/>
                <w:lang w:val="en-US"/>
              </w:rPr>
              <w:t>burp.</w:t>
            </w:r>
          </w:p>
          <w:p w14:paraId="6DBCF83F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Can cause bloating</w:t>
            </w:r>
          </w:p>
          <w:p w14:paraId="058C6E1E" w14:textId="77777777" w:rsidR="00B864CB" w:rsidRPr="00EF756E" w:rsidRDefault="00B864CB" w:rsidP="0066591E">
            <w:pPr>
              <w:shd w:val="clear" w:color="auto" w:fill="FFFFFF"/>
              <w:spacing w:before="120" w:beforeAutospacing="1" w:after="120" w:afterAutospacing="1"/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 xml:space="preserve">If taking too much, can lead to alkalosis (confusion, irritability, slow </w:t>
            </w:r>
            <w:proofErr w:type="spellStart"/>
            <w:r w:rsidRPr="00EF756E">
              <w:rPr>
                <w:rFonts w:cstheme="minorHAnsi"/>
                <w:color w:val="000000" w:themeColor="text1"/>
                <w:lang w:val="en-US"/>
              </w:rPr>
              <w:t>resps</w:t>
            </w:r>
            <w:proofErr w:type="spellEnd"/>
            <w:r w:rsidRPr="00EF756E">
              <w:rPr>
                <w:rFonts w:cstheme="minorHAnsi"/>
                <w:color w:val="000000" w:themeColor="text1"/>
                <w:lang w:val="en-US"/>
              </w:rPr>
              <w:t>, vomiting)</w:t>
            </w:r>
          </w:p>
        </w:tc>
        <w:tc>
          <w:tcPr>
            <w:tcW w:w="2764" w:type="dxa"/>
          </w:tcPr>
          <w:p w14:paraId="776937A8" w14:textId="77777777" w:rsidR="00B864CB" w:rsidRPr="00EF756E" w:rsidRDefault="00B864CB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Contraindications/ adverse effects:</w:t>
            </w:r>
          </w:p>
          <w:p w14:paraId="1A89222B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9F081F2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>Can exacerbate HTN and heart failure – may promote fluid retention</w:t>
            </w:r>
          </w:p>
          <w:p w14:paraId="3AB5EED7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 xml:space="preserve">Renal patients – can cause metabolic alkalosis.  </w:t>
            </w:r>
          </w:p>
          <w:p w14:paraId="70988458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</w:rPr>
            </w:pPr>
          </w:p>
          <w:p w14:paraId="261A26CC" w14:textId="77777777" w:rsidR="00B864CB" w:rsidRPr="00EF756E" w:rsidRDefault="00B864CB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>Drug interactions</w:t>
            </w:r>
          </w:p>
        </w:tc>
        <w:tc>
          <w:tcPr>
            <w:tcW w:w="2338" w:type="dxa"/>
          </w:tcPr>
          <w:p w14:paraId="544F1921" w14:textId="77777777" w:rsidR="00B864CB" w:rsidRPr="00EF756E" w:rsidRDefault="00B864CB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Nursing Considerations:</w:t>
            </w:r>
          </w:p>
          <w:p w14:paraId="7983E997" w14:textId="77777777" w:rsidR="00B864CB" w:rsidRPr="00EF756E" w:rsidRDefault="00B864CB" w:rsidP="006659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5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Don’t admin within 1-2 hrs of other meds</w:t>
            </w:r>
          </w:p>
          <w:p w14:paraId="54A5478E" w14:textId="77777777" w:rsidR="00B864CB" w:rsidRPr="00EF756E" w:rsidRDefault="00B864CB" w:rsidP="006659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B6FC9C" w14:textId="77777777" w:rsidR="00B864CB" w:rsidRPr="00EF756E" w:rsidRDefault="00B864CB" w:rsidP="0066591E">
            <w:pPr>
              <w:pStyle w:val="ListParagraph"/>
              <w:ind w:left="360"/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0C5DDD3E" w14:textId="77777777" w:rsidR="00734E8C" w:rsidRDefault="00734E8C"/>
    <w:p w14:paraId="22488D8C" w14:textId="77777777" w:rsidR="00A64FFC" w:rsidRDefault="00A64FFC"/>
    <w:sectPr w:rsidR="00A64F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ABE"/>
    <w:multiLevelType w:val="hybridMultilevel"/>
    <w:tmpl w:val="DB4A3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9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CB"/>
    <w:rsid w:val="00464599"/>
    <w:rsid w:val="00586060"/>
    <w:rsid w:val="006D2C2C"/>
    <w:rsid w:val="00734E8C"/>
    <w:rsid w:val="0096662A"/>
    <w:rsid w:val="009F730C"/>
    <w:rsid w:val="00A64FFC"/>
    <w:rsid w:val="00B864CB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5B611"/>
  <w15:chartTrackingRefBased/>
  <w15:docId w15:val="{038C4FE6-1717-D447-8CF1-A47C6B1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C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4C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86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4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B864C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8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2025-11-14T19:57:00Z</dcterms:created>
  <dcterms:modified xsi:type="dcterms:W3CDTF">2025-11-14T20:08:00Z</dcterms:modified>
</cp:coreProperties>
</file>