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34EF" w14:textId="7B81CFF1" w:rsidR="007A01A1" w:rsidRPr="00EF756E" w:rsidRDefault="007A01A1" w:rsidP="007A01A1">
      <w:pPr>
        <w:spacing w:before="120" w:after="120" w:line="240" w:lineRule="auto"/>
        <w:rPr>
          <w:rFonts w:eastAsia="Times New Roman" w:cstheme="minorHAnsi"/>
          <w:b/>
          <w:iCs/>
          <w:color w:val="000000" w:themeColor="text1"/>
        </w:rPr>
      </w:pPr>
      <w:r w:rsidRPr="00EF756E">
        <w:rPr>
          <w:rFonts w:eastAsia="Times New Roman" w:cstheme="minorHAnsi"/>
          <w:b/>
          <w:iCs/>
          <w:color w:val="000000" w:themeColor="text1"/>
        </w:rPr>
        <w:t xml:space="preserve">Prototype: </w:t>
      </w:r>
      <w:r>
        <w:rPr>
          <w:rFonts w:eastAsia="Times New Roman" w:cstheme="minorHAnsi"/>
          <w:b/>
          <w:iCs/>
          <w:color w:val="000000" w:themeColor="text1"/>
        </w:rPr>
        <w:t>A</w:t>
      </w:r>
      <w:r w:rsidRPr="00EF756E">
        <w:rPr>
          <w:rFonts w:eastAsia="Times New Roman" w:cstheme="minorHAnsi"/>
          <w:b/>
          <w:iCs/>
          <w:color w:val="000000" w:themeColor="text1"/>
        </w:rPr>
        <w:t xml:space="preserve">luminum </w:t>
      </w:r>
      <w:r>
        <w:rPr>
          <w:rFonts w:eastAsia="Times New Roman" w:cstheme="minorHAnsi"/>
          <w:b/>
          <w:iCs/>
          <w:color w:val="000000" w:themeColor="text1"/>
        </w:rPr>
        <w:t>C</w:t>
      </w:r>
      <w:r w:rsidRPr="00EF756E">
        <w:rPr>
          <w:rFonts w:eastAsia="Times New Roman" w:cstheme="minorHAnsi"/>
          <w:b/>
          <w:iCs/>
          <w:color w:val="000000" w:themeColor="text1"/>
        </w:rPr>
        <w:t>hloride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911"/>
        <w:gridCol w:w="2764"/>
        <w:gridCol w:w="2338"/>
      </w:tblGrid>
      <w:tr w:rsidR="007A01A1" w:rsidRPr="00EF756E" w14:paraId="5E0B7935" w14:textId="77777777" w:rsidTr="0066591E">
        <w:trPr>
          <w:trHeight w:val="1103"/>
        </w:trPr>
        <w:tc>
          <w:tcPr>
            <w:tcW w:w="4248" w:type="dxa"/>
            <w:gridSpan w:val="2"/>
          </w:tcPr>
          <w:p w14:paraId="5CB1C9B0" w14:textId="3E133C4C" w:rsidR="007A01A1" w:rsidRPr="00EF756E" w:rsidRDefault="007A01A1" w:rsidP="0066591E">
            <w:pPr>
              <w:rPr>
                <w:color w:val="000000" w:themeColor="text1"/>
                <w:lang w:val="en-US"/>
              </w:rPr>
            </w:pPr>
            <w:r w:rsidRPr="00EF756E">
              <w:rPr>
                <w:b/>
                <w:bCs/>
                <w:color w:val="000000" w:themeColor="text1"/>
                <w:lang w:val="en-US"/>
              </w:rPr>
              <w:t>Class:</w:t>
            </w:r>
            <w:r w:rsidRPr="00EF756E">
              <w:rPr>
                <w:color w:val="000000" w:themeColor="text1"/>
                <w:lang w:val="en-US"/>
              </w:rPr>
              <w:t xml:space="preserve"> Antacid </w:t>
            </w:r>
          </w:p>
          <w:p w14:paraId="2B93593A" w14:textId="77777777" w:rsidR="007A01A1" w:rsidRPr="00EF756E" w:rsidRDefault="007A01A1" w:rsidP="0066591E">
            <w:pPr>
              <w:rPr>
                <w:color w:val="000000" w:themeColor="text1"/>
                <w:lang w:val="en-US"/>
              </w:rPr>
            </w:pPr>
            <w:r w:rsidRPr="00EF756E">
              <w:rPr>
                <w:b/>
                <w:bCs/>
                <w:color w:val="000000" w:themeColor="text1"/>
                <w:lang w:val="en-US"/>
              </w:rPr>
              <w:t>Generic Name:</w:t>
            </w:r>
            <w:r w:rsidRPr="00EF756E">
              <w:rPr>
                <w:color w:val="000000" w:themeColor="text1"/>
                <w:lang w:val="en-US"/>
              </w:rPr>
              <w:t xml:space="preserve"> aluminum chloride </w:t>
            </w:r>
          </w:p>
          <w:p w14:paraId="4ED2DC50" w14:textId="77777777" w:rsidR="007A01A1" w:rsidRPr="00EF756E" w:rsidRDefault="007A01A1" w:rsidP="0066591E">
            <w:pPr>
              <w:rPr>
                <w:color w:val="000000" w:themeColor="text1"/>
                <w:lang w:val="en-US"/>
              </w:rPr>
            </w:pPr>
            <w:r w:rsidRPr="00EF756E">
              <w:rPr>
                <w:b/>
                <w:bCs/>
                <w:color w:val="000000" w:themeColor="text1"/>
                <w:lang w:val="en-US"/>
              </w:rPr>
              <w:t>Trade names:</w:t>
            </w:r>
            <w:r w:rsidRPr="00EF756E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EF756E">
              <w:rPr>
                <w:color w:val="000000" w:themeColor="text1"/>
                <w:lang w:val="en-US"/>
              </w:rPr>
              <w:t>Amphogel</w:t>
            </w:r>
            <w:proofErr w:type="spellEnd"/>
          </w:p>
        </w:tc>
        <w:tc>
          <w:tcPr>
            <w:tcW w:w="5102" w:type="dxa"/>
            <w:gridSpan w:val="2"/>
          </w:tcPr>
          <w:p w14:paraId="0A5AC587" w14:textId="77777777" w:rsidR="007A01A1" w:rsidRPr="00EF756E" w:rsidRDefault="007A01A1" w:rsidP="0066591E">
            <w:pPr>
              <w:rPr>
                <w:b/>
                <w:bCs/>
                <w:color w:val="000000" w:themeColor="text1"/>
                <w:lang w:val="en-US"/>
              </w:rPr>
            </w:pPr>
            <w:r w:rsidRPr="00EF756E">
              <w:rPr>
                <w:b/>
                <w:bCs/>
                <w:color w:val="000000" w:themeColor="text1"/>
                <w:lang w:val="en-US"/>
              </w:rPr>
              <w:t>Indications:</w:t>
            </w:r>
          </w:p>
          <w:p w14:paraId="57588510" w14:textId="77777777" w:rsidR="007A01A1" w:rsidRPr="00EF756E" w:rsidRDefault="007A01A1" w:rsidP="0066591E">
            <w:pPr>
              <w:rPr>
                <w:rFonts w:cstheme="minorHAnsi"/>
                <w:color w:val="000000" w:themeColor="text1"/>
              </w:rPr>
            </w:pPr>
            <w:r w:rsidRPr="00EF756E">
              <w:rPr>
                <w:rFonts w:cstheme="minorHAnsi"/>
                <w:color w:val="000000" w:themeColor="text1"/>
              </w:rPr>
              <w:t xml:space="preserve">Decreased symptoms of heartburn </w:t>
            </w:r>
          </w:p>
          <w:p w14:paraId="79F5996A" w14:textId="77777777" w:rsidR="007A01A1" w:rsidRPr="00EF756E" w:rsidRDefault="007A01A1" w:rsidP="0066591E">
            <w:pPr>
              <w:rPr>
                <w:color w:val="000000" w:themeColor="text1"/>
              </w:rPr>
            </w:pPr>
          </w:p>
        </w:tc>
      </w:tr>
      <w:tr w:rsidR="007A01A1" w:rsidRPr="00EF756E" w14:paraId="052B701B" w14:textId="77777777" w:rsidTr="0066591E">
        <w:tc>
          <w:tcPr>
            <w:tcW w:w="9350" w:type="dxa"/>
            <w:gridSpan w:val="4"/>
          </w:tcPr>
          <w:p w14:paraId="7935D046" w14:textId="77777777" w:rsidR="007A01A1" w:rsidRPr="00EF756E" w:rsidRDefault="007A01A1" w:rsidP="0066591E">
            <w:pPr>
              <w:rPr>
                <w:rFonts w:cstheme="minorHAnsi"/>
                <w:color w:val="000000" w:themeColor="text1"/>
              </w:rPr>
            </w:pPr>
            <w:r w:rsidRPr="00405AF4">
              <w:rPr>
                <w:b/>
                <w:bCs/>
                <w:color w:val="000000" w:themeColor="text1"/>
                <w:lang w:val="en-US"/>
              </w:rPr>
              <w:t>Mechanism of Action:</w:t>
            </w:r>
            <w:r w:rsidRPr="00EF756E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EF756E">
              <w:rPr>
                <w:rFonts w:cstheme="minorHAnsi"/>
                <w:color w:val="000000" w:themeColor="text1"/>
              </w:rPr>
              <w:t xml:space="preserve">Neutralizes hydrochloric acid in gastric secretions. </w:t>
            </w:r>
          </w:p>
          <w:p w14:paraId="20840E75" w14:textId="77777777" w:rsidR="007A01A1" w:rsidRPr="00EF756E" w:rsidRDefault="007A01A1" w:rsidP="0066591E">
            <w:pPr>
              <w:rPr>
                <w:color w:val="000000" w:themeColor="text1"/>
                <w:lang w:val="en-US"/>
              </w:rPr>
            </w:pPr>
          </w:p>
        </w:tc>
      </w:tr>
      <w:tr w:rsidR="007A01A1" w:rsidRPr="00EF756E" w14:paraId="1B93761F" w14:textId="77777777" w:rsidTr="0066591E">
        <w:trPr>
          <w:trHeight w:val="2338"/>
        </w:trPr>
        <w:tc>
          <w:tcPr>
            <w:tcW w:w="2337" w:type="dxa"/>
          </w:tcPr>
          <w:p w14:paraId="6E7867DD" w14:textId="77777777" w:rsidR="007A01A1" w:rsidRPr="00EF756E" w:rsidRDefault="007A01A1" w:rsidP="0066591E">
            <w:pPr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EF756E">
              <w:rPr>
                <w:rFonts w:cstheme="minorHAnsi"/>
                <w:b/>
                <w:bCs/>
                <w:color w:val="000000" w:themeColor="text1"/>
                <w:lang w:val="en-US"/>
              </w:rPr>
              <w:t xml:space="preserve">Administration: </w:t>
            </w:r>
          </w:p>
          <w:p w14:paraId="1C3581FF" w14:textId="77777777" w:rsidR="007A01A1" w:rsidRPr="00EF756E" w:rsidRDefault="007A01A1" w:rsidP="0066591E">
            <w:pPr>
              <w:rPr>
                <w:rFonts w:cstheme="minorHAnsi"/>
                <w:color w:val="000000" w:themeColor="text1"/>
                <w:lang w:val="en-US"/>
              </w:rPr>
            </w:pPr>
            <w:r w:rsidRPr="00EF756E">
              <w:rPr>
                <w:rFonts w:cstheme="minorHAnsi"/>
                <w:color w:val="000000" w:themeColor="text1"/>
                <w:lang w:val="en-US"/>
              </w:rPr>
              <w:t>Orally, take as prescribed, often TID or QID</w:t>
            </w:r>
          </w:p>
          <w:p w14:paraId="4BC8DF17" w14:textId="77777777" w:rsidR="007A01A1" w:rsidRPr="00EF756E" w:rsidRDefault="007A01A1" w:rsidP="0066591E">
            <w:pPr>
              <w:rPr>
                <w:rFonts w:cstheme="minorHAnsi"/>
                <w:color w:val="000000" w:themeColor="text1"/>
                <w:lang w:val="en-US"/>
              </w:rPr>
            </w:pPr>
            <w:r w:rsidRPr="00EF756E">
              <w:rPr>
                <w:rFonts w:cstheme="minorHAnsi"/>
                <w:color w:val="000000" w:themeColor="text1"/>
                <w:lang w:val="en-US"/>
              </w:rPr>
              <w:t>Onset 20-40 minutes</w:t>
            </w:r>
          </w:p>
          <w:p w14:paraId="74234BD2" w14:textId="77777777" w:rsidR="007A01A1" w:rsidRPr="00EF756E" w:rsidRDefault="007A01A1" w:rsidP="0066591E">
            <w:pPr>
              <w:rPr>
                <w:rFonts w:cstheme="minorHAnsi"/>
                <w:color w:val="000000" w:themeColor="text1"/>
                <w:lang w:val="en-US"/>
              </w:rPr>
            </w:pPr>
          </w:p>
          <w:p w14:paraId="0920A8A9" w14:textId="77777777" w:rsidR="007A01A1" w:rsidRPr="00EF756E" w:rsidRDefault="007A01A1" w:rsidP="0066591E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EF756E">
              <w:rPr>
                <w:rFonts w:cstheme="minorHAnsi"/>
                <w:color w:val="000000" w:themeColor="text1"/>
                <w:lang w:val="en-US"/>
              </w:rPr>
              <w:t>Rarely used on own, often combined with other antacids   Ie. Magnesium-aluminum combination</w:t>
            </w:r>
          </w:p>
          <w:p w14:paraId="44F30820" w14:textId="77777777" w:rsidR="007A01A1" w:rsidRPr="00EF756E" w:rsidRDefault="007A01A1" w:rsidP="0066591E">
            <w:pPr>
              <w:rPr>
                <w:rFonts w:cstheme="minorHAnsi"/>
                <w:color w:val="000000" w:themeColor="text1"/>
                <w:lang w:val="en-US"/>
              </w:rPr>
            </w:pPr>
            <w:r w:rsidRPr="00EF756E">
              <w:rPr>
                <w:rFonts w:cstheme="minorHAnsi"/>
                <w:color w:val="000000" w:themeColor="text1"/>
                <w:lang w:val="en-US"/>
              </w:rPr>
              <w:t>Minimal absorption</w:t>
            </w:r>
          </w:p>
        </w:tc>
        <w:tc>
          <w:tcPr>
            <w:tcW w:w="1911" w:type="dxa"/>
          </w:tcPr>
          <w:p w14:paraId="3A8B9E53" w14:textId="77777777" w:rsidR="007A01A1" w:rsidRPr="00EF756E" w:rsidRDefault="007A01A1" w:rsidP="0066591E">
            <w:pPr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EF756E">
              <w:rPr>
                <w:rFonts w:cstheme="minorHAnsi"/>
                <w:b/>
                <w:bCs/>
                <w:color w:val="000000" w:themeColor="text1"/>
                <w:lang w:val="en-US"/>
              </w:rPr>
              <w:t>Side Effects:</w:t>
            </w:r>
          </w:p>
          <w:p w14:paraId="1945A2CF" w14:textId="77777777" w:rsidR="007A01A1" w:rsidRPr="00EF756E" w:rsidRDefault="007A01A1" w:rsidP="0066591E">
            <w:pPr>
              <w:rPr>
                <w:rFonts w:cstheme="minorHAnsi"/>
                <w:color w:val="000000" w:themeColor="text1"/>
                <w:lang w:val="en-US"/>
              </w:rPr>
            </w:pPr>
            <w:r w:rsidRPr="00EF756E">
              <w:rPr>
                <w:rFonts w:cstheme="minorHAnsi"/>
                <w:color w:val="000000" w:themeColor="text1"/>
                <w:lang w:val="en-US"/>
              </w:rPr>
              <w:t>Constipation, nausea</w:t>
            </w:r>
          </w:p>
          <w:p w14:paraId="1F838BB5" w14:textId="77777777" w:rsidR="007A01A1" w:rsidRPr="00EF756E" w:rsidRDefault="007A01A1" w:rsidP="0066591E">
            <w:pPr>
              <w:rPr>
                <w:rFonts w:cstheme="minorHAnsi"/>
                <w:color w:val="000000" w:themeColor="text1"/>
                <w:lang w:val="en-US"/>
              </w:rPr>
            </w:pPr>
          </w:p>
          <w:p w14:paraId="1493748D" w14:textId="77777777" w:rsidR="007A01A1" w:rsidRPr="00EF756E" w:rsidRDefault="007A01A1" w:rsidP="0066591E">
            <w:pPr>
              <w:shd w:val="clear" w:color="auto" w:fill="FFFFFF"/>
              <w:spacing w:before="120" w:beforeAutospacing="1" w:after="120" w:afterAutospacing="1"/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2764" w:type="dxa"/>
          </w:tcPr>
          <w:p w14:paraId="77EAF7DF" w14:textId="77777777" w:rsidR="007A01A1" w:rsidRPr="00EF756E" w:rsidRDefault="007A01A1" w:rsidP="0066591E">
            <w:pPr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EF756E">
              <w:rPr>
                <w:rFonts w:cstheme="minorHAnsi"/>
                <w:b/>
                <w:bCs/>
                <w:color w:val="000000" w:themeColor="text1"/>
                <w:lang w:val="en-US"/>
              </w:rPr>
              <w:t>Contraindications/ adverse effects:</w:t>
            </w:r>
          </w:p>
          <w:p w14:paraId="0C341E20" w14:textId="77777777" w:rsidR="007A01A1" w:rsidRPr="00EF756E" w:rsidRDefault="007A01A1" w:rsidP="0066591E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46746BB2" w14:textId="77777777" w:rsidR="007A01A1" w:rsidRPr="00EF756E" w:rsidRDefault="007A01A1" w:rsidP="0066591E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EF756E">
              <w:rPr>
                <w:rFonts w:cstheme="minorHAnsi"/>
                <w:color w:val="000000" w:themeColor="text1"/>
                <w:shd w:val="clear" w:color="auto" w:fill="FFFFFF"/>
              </w:rPr>
              <w:t xml:space="preserve">Hypophosphatemia if taking high doses: </w:t>
            </w:r>
          </w:p>
          <w:p w14:paraId="7B545CBC" w14:textId="77777777" w:rsidR="007A01A1" w:rsidRPr="00EF756E" w:rsidRDefault="007A01A1" w:rsidP="0066591E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EF756E">
              <w:rPr>
                <w:rFonts w:cstheme="minorHAnsi"/>
                <w:color w:val="000000" w:themeColor="text1"/>
                <w:shd w:val="clear" w:color="auto" w:fill="FFFFFF"/>
              </w:rPr>
              <w:t xml:space="preserve">muscle weakness, bone pain, confusion, and fatigue. </w:t>
            </w:r>
          </w:p>
          <w:p w14:paraId="6E7686AA" w14:textId="77777777" w:rsidR="007A01A1" w:rsidRPr="00EF756E" w:rsidRDefault="007A01A1" w:rsidP="0066591E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EF756E">
              <w:rPr>
                <w:rFonts w:cstheme="minorHAnsi"/>
                <w:color w:val="000000" w:themeColor="text1"/>
                <w:shd w:val="clear" w:color="auto" w:fill="FFFFFF"/>
              </w:rPr>
              <w:t>Risk of bone demineralization</w:t>
            </w:r>
          </w:p>
          <w:p w14:paraId="54191707" w14:textId="77777777" w:rsidR="007A01A1" w:rsidRPr="00EF756E" w:rsidRDefault="007A01A1" w:rsidP="0066591E">
            <w:pPr>
              <w:rPr>
                <w:rFonts w:cstheme="minorHAnsi"/>
                <w:bCs/>
                <w:iCs/>
                <w:color w:val="000000" w:themeColor="text1"/>
                <w:shd w:val="clear" w:color="auto" w:fill="FFFFFF"/>
              </w:rPr>
            </w:pPr>
          </w:p>
          <w:p w14:paraId="61953757" w14:textId="77777777" w:rsidR="007A01A1" w:rsidRPr="00EF756E" w:rsidRDefault="007A01A1" w:rsidP="0066591E">
            <w:pPr>
              <w:rPr>
                <w:rFonts w:cstheme="minorHAnsi"/>
                <w:bCs/>
                <w:iCs/>
                <w:color w:val="000000" w:themeColor="text1"/>
              </w:rPr>
            </w:pPr>
            <w:r w:rsidRPr="00EF756E">
              <w:rPr>
                <w:rFonts w:cstheme="minorHAnsi"/>
                <w:bCs/>
                <w:iCs/>
                <w:color w:val="000000" w:themeColor="text1"/>
                <w:shd w:val="clear" w:color="auto" w:fill="FFFFFF"/>
              </w:rPr>
              <w:t>Drug interactions due to antacid decreasing stomach pH</w:t>
            </w:r>
          </w:p>
          <w:p w14:paraId="3478EF9B" w14:textId="77777777" w:rsidR="007A01A1" w:rsidRPr="00EF756E" w:rsidRDefault="007A01A1" w:rsidP="0066591E">
            <w:pPr>
              <w:rPr>
                <w:rFonts w:cstheme="minorHAnsi"/>
                <w:color w:val="000000" w:themeColor="text1"/>
              </w:rPr>
            </w:pPr>
            <w:r w:rsidRPr="00EF756E">
              <w:rPr>
                <w:rFonts w:cstheme="minorHAnsi"/>
                <w:color w:val="000000" w:themeColor="text1"/>
              </w:rPr>
              <w:t>Ex. Binds with tetracycline, reducing its effects.</w:t>
            </w:r>
          </w:p>
        </w:tc>
        <w:tc>
          <w:tcPr>
            <w:tcW w:w="2338" w:type="dxa"/>
          </w:tcPr>
          <w:p w14:paraId="1E8CCF79" w14:textId="77777777" w:rsidR="007A01A1" w:rsidRPr="00EF756E" w:rsidRDefault="007A01A1" w:rsidP="0066591E">
            <w:pPr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EF756E">
              <w:rPr>
                <w:rFonts w:cstheme="minorHAnsi"/>
                <w:b/>
                <w:bCs/>
                <w:color w:val="000000" w:themeColor="text1"/>
                <w:lang w:val="en-US"/>
              </w:rPr>
              <w:t>Nursing Considerations:</w:t>
            </w:r>
          </w:p>
          <w:p w14:paraId="1B001759" w14:textId="77777777" w:rsidR="007A01A1" w:rsidRPr="00EF756E" w:rsidRDefault="007A01A1" w:rsidP="0066591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756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Don’t admin within 1-2 hrs of other meds</w:t>
            </w:r>
          </w:p>
          <w:p w14:paraId="6D8C6242" w14:textId="77777777" w:rsidR="007A01A1" w:rsidRPr="00EF756E" w:rsidRDefault="007A01A1" w:rsidP="0066591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DA26F45" w14:textId="77777777" w:rsidR="007A01A1" w:rsidRPr="00EF756E" w:rsidRDefault="007A01A1" w:rsidP="0066591E">
            <w:pPr>
              <w:pStyle w:val="ListParagraph"/>
              <w:ind w:left="360"/>
              <w:rPr>
                <w:rFonts w:cstheme="minorHAnsi"/>
                <w:color w:val="000000" w:themeColor="text1"/>
                <w:lang w:val="en-US"/>
              </w:rPr>
            </w:pPr>
          </w:p>
        </w:tc>
      </w:tr>
    </w:tbl>
    <w:p w14:paraId="35600930" w14:textId="77777777" w:rsidR="00734E8C" w:rsidRDefault="00734E8C"/>
    <w:p w14:paraId="284F9894" w14:textId="77777777" w:rsidR="00903E7A" w:rsidRDefault="00903E7A"/>
    <w:sectPr w:rsidR="00903E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0ABE"/>
    <w:multiLevelType w:val="hybridMultilevel"/>
    <w:tmpl w:val="DB4A3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298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A1"/>
    <w:rsid w:val="00464599"/>
    <w:rsid w:val="00586060"/>
    <w:rsid w:val="006D2C2C"/>
    <w:rsid w:val="00734E8C"/>
    <w:rsid w:val="007A01A1"/>
    <w:rsid w:val="00903E7A"/>
    <w:rsid w:val="0096662A"/>
    <w:rsid w:val="009F730C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F4D6D6"/>
  <w15:chartTrackingRefBased/>
  <w15:docId w15:val="{3A5128B4-C4C6-A842-9069-0FCB886D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1A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1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1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1A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A01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1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1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1A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A0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table" w:styleId="TableGrid">
    <w:name w:val="Table Grid"/>
    <w:basedOn w:val="TableNormal"/>
    <w:uiPriority w:val="39"/>
    <w:rsid w:val="007A01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7A0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2</cp:revision>
  <dcterms:created xsi:type="dcterms:W3CDTF">2025-11-14T19:54:00Z</dcterms:created>
  <dcterms:modified xsi:type="dcterms:W3CDTF">2025-11-14T20:08:00Z</dcterms:modified>
</cp:coreProperties>
</file>