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A746" w14:textId="77777777" w:rsidR="008C3C2D" w:rsidRPr="008C3C2D" w:rsidRDefault="008C3C2D" w:rsidP="008C3C2D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8C3C2D">
        <w:rPr>
          <w:b/>
          <w:bCs/>
          <w:sz w:val="20"/>
          <w:szCs w:val="20"/>
          <w:lang w:val="en-US"/>
        </w:rPr>
        <w:t>Nicotine Patch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78"/>
        <w:gridCol w:w="2697"/>
        <w:gridCol w:w="2338"/>
      </w:tblGrid>
      <w:tr w:rsidR="008C3C2D" w14:paraId="25E064BD" w14:textId="77777777" w:rsidTr="00E76986">
        <w:trPr>
          <w:trHeight w:val="1103"/>
        </w:trPr>
        <w:tc>
          <w:tcPr>
            <w:tcW w:w="4315" w:type="dxa"/>
            <w:gridSpan w:val="2"/>
          </w:tcPr>
          <w:p w14:paraId="69ACA871" w14:textId="77777777" w:rsidR="008C3C2D" w:rsidRDefault="008C3C2D" w:rsidP="00E76986">
            <w:pPr>
              <w:rPr>
                <w:lang w:val="en-US"/>
              </w:rPr>
            </w:pPr>
            <w:r w:rsidRPr="008C3C2D">
              <w:rPr>
                <w:b/>
                <w:bCs/>
                <w:lang w:val="en-US"/>
              </w:rPr>
              <w:t>Class:</w:t>
            </w:r>
            <w:r w:rsidRPr="005B2513">
              <w:t xml:space="preserve"> Nicotinic Agonist</w:t>
            </w:r>
          </w:p>
          <w:p w14:paraId="1FC6F35C" w14:textId="77777777" w:rsidR="008C3C2D" w:rsidRDefault="008C3C2D" w:rsidP="00E76986">
            <w:pPr>
              <w:rPr>
                <w:lang w:val="en-US"/>
              </w:rPr>
            </w:pPr>
          </w:p>
          <w:p w14:paraId="2E72D103" w14:textId="77777777" w:rsidR="008C3C2D" w:rsidRDefault="008C3C2D" w:rsidP="00E76986">
            <w:pPr>
              <w:rPr>
                <w:lang w:val="en-US"/>
              </w:rPr>
            </w:pPr>
            <w:r w:rsidRPr="008C3C2D">
              <w:rPr>
                <w:b/>
                <w:bCs/>
                <w:lang w:val="en-US"/>
              </w:rPr>
              <w:t>Prototype:</w:t>
            </w:r>
            <w:r>
              <w:rPr>
                <w:lang w:val="en-US"/>
              </w:rPr>
              <w:t xml:space="preserve"> Nicotine patch </w:t>
            </w:r>
          </w:p>
          <w:p w14:paraId="05C92999" w14:textId="77777777" w:rsidR="008C3C2D" w:rsidRDefault="008C3C2D" w:rsidP="00E76986">
            <w:pPr>
              <w:rPr>
                <w:lang w:val="en-US"/>
              </w:rPr>
            </w:pPr>
          </w:p>
          <w:p w14:paraId="114D8D54" w14:textId="77777777" w:rsidR="008C3C2D" w:rsidRDefault="008C3C2D" w:rsidP="00E76986">
            <w:pPr>
              <w:rPr>
                <w:lang w:val="en-US"/>
              </w:rPr>
            </w:pPr>
          </w:p>
        </w:tc>
        <w:tc>
          <w:tcPr>
            <w:tcW w:w="5035" w:type="dxa"/>
            <w:gridSpan w:val="2"/>
          </w:tcPr>
          <w:p w14:paraId="67339293" w14:textId="77777777" w:rsidR="008C3C2D" w:rsidRPr="008C3C2D" w:rsidRDefault="008C3C2D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C3C2D">
              <w:rPr>
                <w:b/>
                <w:bCs/>
                <w:sz w:val="20"/>
                <w:szCs w:val="20"/>
                <w:lang w:val="en-US"/>
              </w:rPr>
              <w:t>Indications:</w:t>
            </w:r>
          </w:p>
          <w:p w14:paraId="408B010C" w14:textId="77777777" w:rsidR="008C3C2D" w:rsidRPr="00F633A3" w:rsidRDefault="008C3C2D" w:rsidP="00E76986">
            <w:pPr>
              <w:rPr>
                <w:sz w:val="20"/>
                <w:szCs w:val="20"/>
              </w:rPr>
            </w:pPr>
            <w:r w:rsidRPr="00F633A3">
              <w:rPr>
                <w:sz w:val="20"/>
                <w:szCs w:val="20"/>
              </w:rPr>
              <w:t>Smoking aid cessation.  Relief of nicotine withdrawal</w:t>
            </w:r>
          </w:p>
          <w:p w14:paraId="2FB3F590" w14:textId="77777777" w:rsidR="008C3C2D" w:rsidRDefault="008C3C2D" w:rsidP="00E76986">
            <w:pPr>
              <w:rPr>
                <w:lang w:val="en-US"/>
              </w:rPr>
            </w:pPr>
            <w:r w:rsidRPr="008C3C2D">
              <w:rPr>
                <w:b/>
                <w:bCs/>
                <w:sz w:val="20"/>
                <w:szCs w:val="20"/>
              </w:rPr>
              <w:t>Therapeutic use:</w:t>
            </w:r>
            <w:r w:rsidRPr="00F633A3">
              <w:rPr>
                <w:sz w:val="20"/>
                <w:szCs w:val="20"/>
              </w:rPr>
              <w:t xml:space="preserve"> For nicotine addiction by slowly reducing dose and avoiding withdrawal effects.</w:t>
            </w:r>
          </w:p>
        </w:tc>
      </w:tr>
      <w:tr w:rsidR="008C3C2D" w14:paraId="111B532E" w14:textId="77777777" w:rsidTr="00E76986">
        <w:tc>
          <w:tcPr>
            <w:tcW w:w="9350" w:type="dxa"/>
            <w:gridSpan w:val="4"/>
          </w:tcPr>
          <w:p w14:paraId="2C856ED1" w14:textId="77777777" w:rsidR="008C3C2D" w:rsidRDefault="008C3C2D" w:rsidP="00E76986">
            <w:pPr>
              <w:rPr>
                <w:sz w:val="20"/>
                <w:szCs w:val="20"/>
                <w:lang w:val="en-US"/>
              </w:rPr>
            </w:pPr>
            <w:r w:rsidRPr="008C3C2D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AF4F79">
              <w:rPr>
                <w:sz w:val="20"/>
                <w:szCs w:val="20"/>
                <w:lang w:val="en-US"/>
              </w:rPr>
              <w:t xml:space="preserve"> Nicotine binds to and activates nicotinic Ach receptors, mimicking the effect of Ach. </w:t>
            </w:r>
          </w:p>
          <w:p w14:paraId="15F91EB2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</w:tc>
      </w:tr>
      <w:tr w:rsidR="008C3C2D" w14:paraId="1859F71E" w14:textId="77777777" w:rsidTr="00E76986">
        <w:trPr>
          <w:trHeight w:val="2338"/>
        </w:trPr>
        <w:tc>
          <w:tcPr>
            <w:tcW w:w="2337" w:type="dxa"/>
          </w:tcPr>
          <w:p w14:paraId="6052CE3F" w14:textId="77777777" w:rsidR="008C3C2D" w:rsidRPr="00AF4F79" w:rsidRDefault="008C3C2D" w:rsidP="00E76986">
            <w:pPr>
              <w:rPr>
                <w:b/>
                <w:bCs/>
                <w:lang w:val="en-US"/>
              </w:rPr>
            </w:pPr>
            <w:r w:rsidRPr="00AF4F79">
              <w:rPr>
                <w:b/>
                <w:bCs/>
                <w:sz w:val="20"/>
                <w:szCs w:val="20"/>
                <w:lang w:val="en-US"/>
              </w:rPr>
              <w:t>Administration:</w:t>
            </w:r>
            <w:r w:rsidRPr="00AF4F79">
              <w:rPr>
                <w:b/>
                <w:bCs/>
                <w:lang w:val="en-US"/>
              </w:rPr>
              <w:t xml:space="preserve"> </w:t>
            </w:r>
          </w:p>
          <w:p w14:paraId="63BF2C1D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380C3D96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 xml:space="preserve">Apply patch to hairless, dry area on upper body or arm. Rotate sites. Remove patch and replace daily at same time.  </w:t>
            </w:r>
          </w:p>
          <w:p w14:paraId="48A3704B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4117CE0E" w14:textId="77777777" w:rsidR="008C3C2D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Dosing tapered q 4 weeks.</w:t>
            </w:r>
          </w:p>
          <w:p w14:paraId="4948BCA3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Check for allergy to adhesives.</w:t>
            </w:r>
          </w:p>
          <w:p w14:paraId="067992FC" w14:textId="77777777" w:rsidR="008C3C2D" w:rsidRDefault="008C3C2D" w:rsidP="00E76986">
            <w:pPr>
              <w:rPr>
                <w:lang w:val="en-US"/>
              </w:rPr>
            </w:pPr>
          </w:p>
          <w:p w14:paraId="010871E4" w14:textId="77777777" w:rsidR="008C3C2D" w:rsidRDefault="008C3C2D" w:rsidP="00E76986">
            <w:pPr>
              <w:rPr>
                <w:lang w:val="en-US"/>
              </w:rPr>
            </w:pPr>
          </w:p>
          <w:p w14:paraId="3C05EEFA" w14:textId="77777777" w:rsidR="008C3C2D" w:rsidRDefault="008C3C2D" w:rsidP="00E76986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4AADBAAC" w14:textId="77777777" w:rsidR="008C3C2D" w:rsidRPr="00AF4F79" w:rsidRDefault="008C3C2D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4F79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05DF333A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rash at site of application</w:t>
            </w:r>
          </w:p>
          <w:p w14:paraId="5EBCEA45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10744DBC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irregular heart rate/palpitations</w:t>
            </w:r>
          </w:p>
          <w:p w14:paraId="58D6D1A7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4435E1E3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vivid dreams or inability to sleep</w:t>
            </w:r>
          </w:p>
          <w:p w14:paraId="6227A2B8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259A6435" w14:textId="77777777" w:rsidR="008C3C2D" w:rsidRDefault="008C3C2D" w:rsidP="00E76986">
            <w:pPr>
              <w:rPr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nicotine overdose (see nursing considerations)</w:t>
            </w:r>
          </w:p>
        </w:tc>
        <w:tc>
          <w:tcPr>
            <w:tcW w:w="2697" w:type="dxa"/>
          </w:tcPr>
          <w:p w14:paraId="2F03064B" w14:textId="77777777" w:rsidR="008C3C2D" w:rsidRPr="00AF4F79" w:rsidRDefault="008C3C2D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4F79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22153833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 xml:space="preserve">Lower dosage if taking </w:t>
            </w:r>
          </w:p>
          <w:p w14:paraId="2319C4E9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monoamine oxidase inhibitors (MAOIs)</w:t>
            </w:r>
          </w:p>
          <w:p w14:paraId="2EA3E3F4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606CE227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Use cautiously in patients with recent myocardial infarction, serious arrhythmias, coronary artery disease, severe or worsening angina, hypertension, vasospastic diseases, or peripheral vascular disease</w:t>
            </w:r>
          </w:p>
          <w:p w14:paraId="4C2CDC31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Not recommended if pregnant, may cause fetal harm</w:t>
            </w:r>
          </w:p>
        </w:tc>
        <w:tc>
          <w:tcPr>
            <w:tcW w:w="2338" w:type="dxa"/>
          </w:tcPr>
          <w:p w14:paraId="70081E76" w14:textId="77777777" w:rsidR="008C3C2D" w:rsidRDefault="008C3C2D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4F79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02858CD5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Discontinue use and call provider if:</w:t>
            </w:r>
          </w:p>
          <w:p w14:paraId="58787383" w14:textId="77777777" w:rsidR="008C3C2D" w:rsidRPr="00AF4F79" w:rsidRDefault="008C3C2D" w:rsidP="008C3C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Allergic reaction (difficulty breathing, rash)</w:t>
            </w:r>
          </w:p>
          <w:p w14:paraId="1FF441E9" w14:textId="77777777" w:rsidR="008C3C2D" w:rsidRPr="00AF4F79" w:rsidRDefault="008C3C2D" w:rsidP="008C3C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AF4F79">
              <w:rPr>
                <w:sz w:val="20"/>
                <w:szCs w:val="20"/>
                <w:lang w:val="en-US"/>
              </w:rPr>
              <w:t>Irregular heartbeat or palpitations</w:t>
            </w:r>
          </w:p>
          <w:p w14:paraId="78913F8A" w14:textId="77777777" w:rsidR="008C3C2D" w:rsidRPr="00AF4F79" w:rsidRDefault="008C3C2D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Overdose symptoms: </w:t>
            </w:r>
            <w:r w:rsidRPr="00AF4F79">
              <w:rPr>
                <w:sz w:val="20"/>
                <w:szCs w:val="20"/>
                <w:lang w:val="en-US"/>
              </w:rPr>
              <w:t>nausea, vomiting, dizziness, weakness, and rapid heartbeat</w:t>
            </w:r>
          </w:p>
          <w:p w14:paraId="773F7E4D" w14:textId="77777777" w:rsidR="008C3C2D" w:rsidRDefault="008C3C2D" w:rsidP="00E76986">
            <w:pPr>
              <w:rPr>
                <w:sz w:val="20"/>
                <w:szCs w:val="20"/>
                <w:lang w:val="en-US"/>
              </w:rPr>
            </w:pPr>
          </w:p>
          <w:p w14:paraId="59DD42D6" w14:textId="77777777" w:rsidR="008C3C2D" w:rsidRPr="00AF4F79" w:rsidRDefault="008C3C2D" w:rsidP="00E76986">
            <w:pPr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AF4F79">
              <w:rPr>
                <w:sz w:val="20"/>
                <w:szCs w:val="20"/>
                <w:lang w:val="en-US"/>
              </w:rPr>
              <w:t>nsure client is not smoking while on patch (risk for</w:t>
            </w:r>
            <w:r w:rsidRPr="00AF4F7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F4F79">
              <w:rPr>
                <w:sz w:val="20"/>
                <w:szCs w:val="20"/>
                <w:lang w:val="en-US"/>
              </w:rPr>
              <w:t>nicotine overdose)</w:t>
            </w:r>
          </w:p>
        </w:tc>
      </w:tr>
    </w:tbl>
    <w:p w14:paraId="55B9013E" w14:textId="77777777" w:rsidR="008C3C2D" w:rsidRDefault="008C3C2D"/>
    <w:p w14:paraId="54019A33" w14:textId="77777777" w:rsidR="008C3C2D" w:rsidRDefault="008C3C2D"/>
    <w:sectPr w:rsidR="008C3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168C4"/>
    <w:multiLevelType w:val="hybridMultilevel"/>
    <w:tmpl w:val="250A4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3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2D"/>
    <w:rsid w:val="00261E4D"/>
    <w:rsid w:val="00464599"/>
    <w:rsid w:val="006D2C2C"/>
    <w:rsid w:val="00734E8C"/>
    <w:rsid w:val="008C3C2D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3A00D"/>
  <w15:chartTrackingRefBased/>
  <w15:docId w15:val="{641E97EA-D500-DA49-8ECD-9778212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C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C2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1160</Characters>
  <Application>Microsoft Office Word</Application>
  <DocSecurity>0</DocSecurity>
  <Lines>31</Lines>
  <Paragraphs>17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2026-01-14T00:34:00Z</dcterms:created>
  <dcterms:modified xsi:type="dcterms:W3CDTF">2026-01-14T00:38:00Z</dcterms:modified>
</cp:coreProperties>
</file>