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9256" w14:textId="51D3A9AF" w:rsidR="00734E8C" w:rsidRPr="00D209FA" w:rsidRDefault="00D209FA" w:rsidP="00D209FA">
      <w:pPr>
        <w:spacing w:after="0"/>
        <w:rPr>
          <w:b/>
          <w:bCs/>
          <w:lang w:val="en-US"/>
        </w:rPr>
      </w:pPr>
      <w:r w:rsidRPr="00D209FA">
        <w:rPr>
          <w:b/>
          <w:bCs/>
          <w:lang w:val="en-US"/>
        </w:rPr>
        <w:t>Lorazepam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09FA" w:rsidRPr="00D209FA" w14:paraId="006AADCC" w14:textId="77777777" w:rsidTr="00E76986">
        <w:trPr>
          <w:trHeight w:val="1103"/>
        </w:trPr>
        <w:tc>
          <w:tcPr>
            <w:tcW w:w="4674" w:type="dxa"/>
            <w:gridSpan w:val="2"/>
          </w:tcPr>
          <w:p w14:paraId="3D6122FE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b/>
                <w:bCs/>
                <w:lang w:val="en-US"/>
              </w:rPr>
              <w:t>Class:</w:t>
            </w:r>
            <w:r w:rsidRPr="00D209FA">
              <w:rPr>
                <w:lang w:val="en-US"/>
              </w:rPr>
              <w:t xml:space="preserve"> CNS Depressants</w:t>
            </w:r>
          </w:p>
          <w:p w14:paraId="52882C22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4D120797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b/>
                <w:bCs/>
                <w:lang w:val="en-US"/>
              </w:rPr>
              <w:t>Prototype:</w:t>
            </w:r>
            <w:r w:rsidRPr="00D209FA">
              <w:rPr>
                <w:lang w:val="en-US"/>
              </w:rPr>
              <w:t xml:space="preserve"> Lorazepam (Ativan)</w:t>
            </w:r>
          </w:p>
          <w:p w14:paraId="47BA13A2" w14:textId="77777777" w:rsidR="00D209FA" w:rsidRPr="00D209FA" w:rsidRDefault="00D209FA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488FF748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b/>
                <w:bCs/>
                <w:lang w:val="en-US"/>
              </w:rPr>
              <w:t>Indications:</w:t>
            </w:r>
            <w:r w:rsidRPr="00D209FA">
              <w:rPr>
                <w:lang w:val="en-US"/>
              </w:rPr>
              <w:t xml:space="preserve"> reduces anxiety (anxiolytic)</w:t>
            </w:r>
          </w:p>
          <w:p w14:paraId="560E5F4B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Reduces seizure activity; treat insomnia, treatment for alcohol withdrawal</w:t>
            </w:r>
          </w:p>
        </w:tc>
      </w:tr>
      <w:tr w:rsidR="00D209FA" w:rsidRPr="00D209FA" w14:paraId="0C2BDEDD" w14:textId="77777777" w:rsidTr="00E76986">
        <w:tc>
          <w:tcPr>
            <w:tcW w:w="9350" w:type="dxa"/>
            <w:gridSpan w:val="4"/>
          </w:tcPr>
          <w:p w14:paraId="179A0DA7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  <w:r w:rsidRPr="00D209FA">
              <w:rPr>
                <w:rFonts w:cstheme="minorHAnsi"/>
                <w:b/>
                <w:bCs/>
                <w:lang w:val="en-US"/>
              </w:rPr>
              <w:t>Mechanism of Action:</w:t>
            </w:r>
            <w:r w:rsidRPr="00D209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 Binds to specific GABA receptors to potentiate the effects of GABA resulting in the frequency of the chloride channel opening. GABA also needs to be bound to a receptor on the chloride channel. This leads to neuron hyperpolarization and reducing nerve firing for calming and sedative effects.  </w:t>
            </w:r>
          </w:p>
          <w:p w14:paraId="0C0A8F65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</w:p>
        </w:tc>
      </w:tr>
      <w:tr w:rsidR="00D209FA" w:rsidRPr="00D209FA" w14:paraId="4718F355" w14:textId="77777777" w:rsidTr="00E76986">
        <w:trPr>
          <w:trHeight w:val="2338"/>
        </w:trPr>
        <w:tc>
          <w:tcPr>
            <w:tcW w:w="2337" w:type="dxa"/>
          </w:tcPr>
          <w:p w14:paraId="0A1172DB" w14:textId="77777777" w:rsidR="00D209FA" w:rsidRPr="00D209FA" w:rsidRDefault="00D209FA" w:rsidP="00E76986">
            <w:pPr>
              <w:rPr>
                <w:b/>
                <w:bCs/>
                <w:lang w:val="en-US"/>
              </w:rPr>
            </w:pPr>
            <w:r w:rsidRPr="00D209FA">
              <w:rPr>
                <w:b/>
                <w:bCs/>
                <w:lang w:val="en-US"/>
              </w:rPr>
              <w:t xml:space="preserve">Administration: </w:t>
            </w:r>
          </w:p>
          <w:p w14:paraId="5A6FFDFB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SL, PO, IV</w:t>
            </w:r>
          </w:p>
          <w:p w14:paraId="156F7425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6FC7652A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Use cautiously in elderly and (may have paradoxical impacts)</w:t>
            </w:r>
          </w:p>
          <w:p w14:paraId="4F80DF2A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1DFE1F1C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Consider smaller dose for liver dysfunction</w:t>
            </w:r>
          </w:p>
          <w:p w14:paraId="38FC2846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3CA1DAA0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Taper dose when D/cing if long term use</w:t>
            </w:r>
          </w:p>
          <w:p w14:paraId="284CF3C2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2B3025D5" w14:textId="77777777" w:rsidR="00D209FA" w:rsidRPr="00D209FA" w:rsidRDefault="00D209FA" w:rsidP="00E7698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71281360" w14:textId="77777777" w:rsidR="00D209FA" w:rsidRPr="00D209FA" w:rsidRDefault="00D209FA" w:rsidP="00E76986">
            <w:pPr>
              <w:rPr>
                <w:b/>
                <w:bCs/>
                <w:lang w:val="en-US"/>
              </w:rPr>
            </w:pPr>
            <w:r w:rsidRPr="00D209FA">
              <w:rPr>
                <w:b/>
                <w:bCs/>
                <w:lang w:val="en-US"/>
              </w:rPr>
              <w:t>Side Effects:</w:t>
            </w:r>
          </w:p>
          <w:p w14:paraId="297C3027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Usually mild, very safe</w:t>
            </w:r>
          </w:p>
          <w:p w14:paraId="1C501FC3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48DF3C47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SE: dizziness, headache, N&amp;V, diarrhea, loss of balance</w:t>
            </w:r>
          </w:p>
          <w:p w14:paraId="16993352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371851BA" w14:textId="7F05A508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Risk of oversedation</w:t>
            </w:r>
          </w:p>
          <w:p w14:paraId="3B040F8F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Respiratory depression risk with IV admin</w:t>
            </w:r>
          </w:p>
          <w:p w14:paraId="25D5A343" w14:textId="77777777" w:rsidR="00D209FA" w:rsidRPr="00D209FA" w:rsidRDefault="00D209FA" w:rsidP="00E7698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0FE511AB" w14:textId="77777777" w:rsidR="00D209FA" w:rsidRPr="00D209FA" w:rsidRDefault="00D209FA" w:rsidP="00E76986">
            <w:pPr>
              <w:rPr>
                <w:rFonts w:cstheme="minorHAnsi"/>
                <w:b/>
                <w:bCs/>
                <w:lang w:val="en-US"/>
              </w:rPr>
            </w:pPr>
            <w:r w:rsidRPr="00D209FA">
              <w:rPr>
                <w:rFonts w:cstheme="minorHAnsi"/>
                <w:b/>
                <w:bCs/>
                <w:lang w:val="en-US"/>
              </w:rPr>
              <w:t xml:space="preserve">Contraindications: </w:t>
            </w:r>
          </w:p>
          <w:p w14:paraId="61E375CE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  <w:r w:rsidRPr="00D209FA">
              <w:rPr>
                <w:rFonts w:cstheme="minorHAnsi"/>
                <w:lang w:val="en-US"/>
              </w:rPr>
              <w:t>Avoid during breastfeeding</w:t>
            </w:r>
          </w:p>
          <w:p w14:paraId="6E2B51E0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</w:p>
          <w:p w14:paraId="0EF0E9C0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  <w:r w:rsidRPr="00D209FA">
              <w:rPr>
                <w:rFonts w:cstheme="minorHAnsi"/>
                <w:lang w:val="en-US"/>
              </w:rPr>
              <w:t>Contraindicated with glaucoma, concurrent use of other CND depressants (alcohol, analgesics). Can lead to resp depression, oversedation, coma</w:t>
            </w:r>
          </w:p>
          <w:p w14:paraId="4B442977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</w:p>
          <w:p w14:paraId="10F79559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  <w:r w:rsidRPr="00D209FA">
              <w:rPr>
                <w:rFonts w:cstheme="minorHAnsi"/>
                <w:lang w:val="en-US"/>
              </w:rPr>
              <w:t>Tolerance can develop</w:t>
            </w:r>
          </w:p>
          <w:p w14:paraId="05292604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</w:p>
          <w:p w14:paraId="16A42127" w14:textId="77777777" w:rsidR="00D209FA" w:rsidRPr="00D209FA" w:rsidRDefault="00D209FA" w:rsidP="00E76986">
            <w:pPr>
              <w:rPr>
                <w:rFonts w:cstheme="minorHAnsi"/>
                <w:lang w:val="en-US"/>
              </w:rPr>
            </w:pPr>
            <w:r w:rsidRPr="00D209FA">
              <w:rPr>
                <w:rFonts w:cstheme="minorHAnsi"/>
                <w:lang w:val="en-US"/>
              </w:rPr>
              <w:t xml:space="preserve">Peds – avoid under 12 years of age. </w:t>
            </w:r>
          </w:p>
        </w:tc>
        <w:tc>
          <w:tcPr>
            <w:tcW w:w="2338" w:type="dxa"/>
          </w:tcPr>
          <w:p w14:paraId="31988366" w14:textId="77777777" w:rsidR="00D209FA" w:rsidRPr="00D209FA" w:rsidRDefault="00D209FA" w:rsidP="00E76986">
            <w:pPr>
              <w:rPr>
                <w:b/>
                <w:bCs/>
                <w:lang w:val="en-US"/>
              </w:rPr>
            </w:pPr>
            <w:r w:rsidRPr="00D209FA">
              <w:rPr>
                <w:b/>
                <w:bCs/>
                <w:lang w:val="en-US"/>
              </w:rPr>
              <w:t>Nursing Considerations:</w:t>
            </w:r>
          </w:p>
          <w:p w14:paraId="42F5BCAB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Very safe med, but monitor BP, HR, sedation levels</w:t>
            </w:r>
          </w:p>
          <w:p w14:paraId="12748AAA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6853B313" w14:textId="0E529D98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Take only as prescribed, short term (2-4 weeks) preferred.</w:t>
            </w:r>
          </w:p>
          <w:p w14:paraId="6E09E0A0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0BFB5C94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Avoid driving after dose</w:t>
            </w:r>
          </w:p>
          <w:p w14:paraId="451B5662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44CDC56B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>Monitor for fall risk</w:t>
            </w:r>
          </w:p>
          <w:p w14:paraId="251B6F37" w14:textId="77777777" w:rsidR="00D209FA" w:rsidRPr="00D209FA" w:rsidRDefault="00D209FA" w:rsidP="00E76986">
            <w:pPr>
              <w:rPr>
                <w:lang w:val="en-US"/>
              </w:rPr>
            </w:pPr>
          </w:p>
          <w:p w14:paraId="2886668D" w14:textId="77777777" w:rsidR="00D209FA" w:rsidRPr="00D209FA" w:rsidRDefault="00D209FA" w:rsidP="00E76986">
            <w:pPr>
              <w:rPr>
                <w:lang w:val="en-US"/>
              </w:rPr>
            </w:pPr>
            <w:r w:rsidRPr="00D209FA">
              <w:rPr>
                <w:lang w:val="en-US"/>
              </w:rPr>
              <w:t xml:space="preserve">Antidote: flumazenil </w:t>
            </w:r>
          </w:p>
        </w:tc>
      </w:tr>
    </w:tbl>
    <w:p w14:paraId="1286185B" w14:textId="77777777" w:rsidR="00D209FA" w:rsidRDefault="00D209FA"/>
    <w:p w14:paraId="08BC8130" w14:textId="77777777" w:rsidR="00D209FA" w:rsidRDefault="00D209FA"/>
    <w:sectPr w:rsidR="00D209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FA"/>
    <w:rsid w:val="00261E4D"/>
    <w:rsid w:val="00464599"/>
    <w:rsid w:val="006D2C2C"/>
    <w:rsid w:val="00734E8C"/>
    <w:rsid w:val="0096662A"/>
    <w:rsid w:val="009F730C"/>
    <w:rsid w:val="00D209FA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D283E"/>
  <w15:chartTrackingRefBased/>
  <w15:docId w15:val="{D7E35134-88CE-0C4D-BE61-C4281EAA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9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9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9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9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9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9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9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9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9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9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0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9F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20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09F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1127</Characters>
  <Application>Microsoft Office Word</Application>
  <DocSecurity>0</DocSecurity>
  <Lines>70</Lines>
  <Paragraphs>31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2026-01-28T19:55:00Z</dcterms:created>
  <dcterms:modified xsi:type="dcterms:W3CDTF">2026-01-28T20:04:00Z</dcterms:modified>
</cp:coreProperties>
</file>