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A522" w14:textId="02FEF66F" w:rsidR="005634F2" w:rsidRDefault="009B0E7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ab/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791"/>
        <w:gridCol w:w="1832"/>
        <w:gridCol w:w="2184"/>
        <w:gridCol w:w="2410"/>
        <w:gridCol w:w="2268"/>
        <w:gridCol w:w="2410"/>
      </w:tblGrid>
      <w:tr w:rsidR="00A42572" w14:paraId="092A794B" w14:textId="77777777" w:rsidTr="009F3F8D">
        <w:tc>
          <w:tcPr>
            <w:tcW w:w="12895" w:type="dxa"/>
            <w:gridSpan w:val="6"/>
            <w:tcBorders>
              <w:right w:val="single" w:sz="6" w:space="0" w:color="373D3F"/>
            </w:tcBorders>
            <w:shd w:val="clear" w:color="auto" w:fill="E7E6E6" w:themeFill="background2"/>
          </w:tcPr>
          <w:p w14:paraId="253BFB75" w14:textId="0A40AD83" w:rsidR="00A42572" w:rsidRDefault="00A42572" w:rsidP="00425269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527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Comparing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Antiemetic </w:t>
            </w:r>
            <w:r w:rsidRPr="00527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Medications</w:t>
            </w:r>
          </w:p>
        </w:tc>
      </w:tr>
      <w:tr w:rsidR="001D5E9C" w14:paraId="3BF0CF04" w14:textId="77777777" w:rsidTr="00B77D07">
        <w:tc>
          <w:tcPr>
            <w:tcW w:w="1791" w:type="dxa"/>
            <w:shd w:val="clear" w:color="auto" w:fill="E7E6E6" w:themeFill="background2"/>
          </w:tcPr>
          <w:p w14:paraId="64CDF711" w14:textId="21A5C383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5269">
              <w:rPr>
                <w:rFonts w:cstheme="minorHAnsi"/>
                <w:b/>
                <w:bCs/>
                <w:sz w:val="24"/>
                <w:szCs w:val="24"/>
              </w:rPr>
              <w:t xml:space="preserve">Class/ Generic prototype </w:t>
            </w:r>
          </w:p>
        </w:tc>
        <w:tc>
          <w:tcPr>
            <w:tcW w:w="1832" w:type="dxa"/>
            <w:shd w:val="clear" w:color="auto" w:fill="E7E6E6" w:themeFill="background2"/>
          </w:tcPr>
          <w:p w14:paraId="4C8C467A" w14:textId="7400F5F7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04D7">
              <w:rPr>
                <w:rFonts w:cstheme="minorHAnsi"/>
                <w:b/>
                <w:bCs/>
                <w:sz w:val="24"/>
                <w:szCs w:val="24"/>
              </w:rPr>
              <w:t xml:space="preserve">Indication &amp; Therapeutic </w:t>
            </w:r>
            <w:r w:rsidRPr="00425269">
              <w:rPr>
                <w:rFonts w:cstheme="minorHAnsi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2184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E7E6E6" w:themeFill="background2"/>
            <w:vAlign w:val="center"/>
          </w:tcPr>
          <w:p w14:paraId="3C78A776" w14:textId="266BAF3E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526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Mechanism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of Action</w:t>
            </w:r>
          </w:p>
        </w:tc>
        <w:tc>
          <w:tcPr>
            <w:tcW w:w="2410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E7E6E6" w:themeFill="background2"/>
            <w:vAlign w:val="center"/>
          </w:tcPr>
          <w:p w14:paraId="7BBD3E58" w14:textId="43454CB9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Administration &amp; Nursing Considerations</w:t>
            </w:r>
          </w:p>
        </w:tc>
        <w:tc>
          <w:tcPr>
            <w:tcW w:w="2268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E7E6E6" w:themeFill="background2"/>
            <w:vAlign w:val="center"/>
          </w:tcPr>
          <w:p w14:paraId="260DA610" w14:textId="50F216CF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526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Contraindications</w:t>
            </w:r>
          </w:p>
        </w:tc>
        <w:tc>
          <w:tcPr>
            <w:tcW w:w="2410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E7E6E6" w:themeFill="background2"/>
            <w:vAlign w:val="center"/>
          </w:tcPr>
          <w:p w14:paraId="74A88375" w14:textId="5868A66F" w:rsidR="001D5E9C" w:rsidRPr="00425269" w:rsidRDefault="001D5E9C" w:rsidP="0042526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Adverse/ </w:t>
            </w:r>
            <w:r w:rsidRPr="0042526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Side Effects</w:t>
            </w:r>
          </w:p>
        </w:tc>
      </w:tr>
      <w:tr w:rsidR="001D5E9C" w14:paraId="58E51904" w14:textId="77777777" w:rsidTr="001D5E9C">
        <w:tc>
          <w:tcPr>
            <w:tcW w:w="1791" w:type="dxa"/>
          </w:tcPr>
          <w:p w14:paraId="7F467EB6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 xml:space="preserve">Antihistamine </w:t>
            </w:r>
          </w:p>
          <w:p w14:paraId="6F8BAB60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20429C1B" w14:textId="5C3A84D9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Dimenhydrinate (Gravol), </w:t>
            </w:r>
            <w:r w:rsidRPr="0099741C">
              <w:rPr>
                <w:rFonts w:cstheme="minorHAnsi"/>
                <w:sz w:val="20"/>
                <w:szCs w:val="20"/>
              </w:rPr>
              <w:br/>
              <w:t>Diphenhydramine</w:t>
            </w:r>
          </w:p>
        </w:tc>
        <w:tc>
          <w:tcPr>
            <w:tcW w:w="1832" w:type="dxa"/>
          </w:tcPr>
          <w:p w14:paraId="366B6E82" w14:textId="0C73AD4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EA494A">
              <w:t>Prevents/reduces N&amp;V from</w:t>
            </w:r>
            <w:r>
              <w:t xml:space="preserve"> motion sickness, post-op, drug induced, vertigo</w:t>
            </w:r>
          </w:p>
        </w:tc>
        <w:tc>
          <w:tcPr>
            <w:tcW w:w="2184" w:type="dxa"/>
          </w:tcPr>
          <w:p w14:paraId="7A6AF20D" w14:textId="32C6F223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  <w:lang w:val="en-US"/>
              </w:rPr>
              <w:t>Blocks H1 receptors and blocks muscarinic receptors in pathway from inner ear to VC.</w:t>
            </w:r>
          </w:p>
          <w:p w14:paraId="527B3BA1" w14:textId="1543F5BE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53E5DB" w14:textId="77777777" w:rsidR="001D5E9C" w:rsidRPr="001D5E9C" w:rsidRDefault="001D5E9C" w:rsidP="00425269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1D5E9C">
              <w:rPr>
                <w:rFonts w:cstheme="minorHAnsi"/>
                <w:sz w:val="20"/>
                <w:szCs w:val="20"/>
                <w:lang w:val="sv-SE"/>
              </w:rPr>
              <w:t xml:space="preserve">PO, IV, IM PR </w:t>
            </w:r>
          </w:p>
          <w:p w14:paraId="0D679795" w14:textId="77777777" w:rsidR="001D5E9C" w:rsidRPr="001D5E9C" w:rsidRDefault="001D5E9C" w:rsidP="00425269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1D5E9C">
              <w:rPr>
                <w:rFonts w:cstheme="minorHAnsi"/>
                <w:sz w:val="20"/>
                <w:szCs w:val="20"/>
                <w:lang w:val="sv-SE"/>
              </w:rPr>
              <w:t>Onset:</w:t>
            </w:r>
          </w:p>
          <w:p w14:paraId="23FB9541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oral – 15-30 min</w:t>
            </w:r>
          </w:p>
          <w:p w14:paraId="6C2155F6" w14:textId="710B3290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 – 20-30 min </w:t>
            </w:r>
          </w:p>
          <w:p w14:paraId="284FCC87" w14:textId="61E0120D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 within minutes</w:t>
            </w:r>
          </w:p>
          <w:p w14:paraId="1B0EC078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5CAB777D" w14:textId="1EE4F4F4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5878D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>Glaucoma</w:t>
            </w:r>
          </w:p>
          <w:p w14:paraId="693AA3B4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Caution with benign prostrate hypertrophy</w:t>
            </w:r>
          </w:p>
          <w:p w14:paraId="6DC3AB9B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3913D4BF" w14:textId="1FA52EE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Crosses placental barrier. Avoid if pregnant or breastfeeding. </w:t>
            </w:r>
          </w:p>
        </w:tc>
        <w:tc>
          <w:tcPr>
            <w:tcW w:w="2410" w:type="dxa"/>
          </w:tcPr>
          <w:p w14:paraId="35BCFAE7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Minor – confusion, </w:t>
            </w:r>
            <w:r w:rsidRPr="0099741C">
              <w:rPr>
                <w:rFonts w:cstheme="minorHAnsi"/>
                <w:i/>
                <w:iCs/>
                <w:sz w:val="20"/>
                <w:szCs w:val="20"/>
              </w:rPr>
              <w:t>sedation</w:t>
            </w:r>
            <w:r w:rsidRPr="0099741C">
              <w:rPr>
                <w:rFonts w:cstheme="minorHAnsi"/>
                <w:sz w:val="20"/>
                <w:szCs w:val="20"/>
              </w:rPr>
              <w:t>, dizziness, tremor</w:t>
            </w:r>
          </w:p>
          <w:p w14:paraId="48D57129" w14:textId="4306A910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Anticholinergic effects </w:t>
            </w:r>
          </w:p>
        </w:tc>
      </w:tr>
      <w:tr w:rsidR="001D5E9C" w14:paraId="0EAC1167" w14:textId="77777777" w:rsidTr="001D5E9C">
        <w:tc>
          <w:tcPr>
            <w:tcW w:w="1791" w:type="dxa"/>
            <w:shd w:val="clear" w:color="auto" w:fill="FFFFFF" w:themeFill="background1"/>
          </w:tcPr>
          <w:p w14:paraId="2BD910C8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>Anti cholinergic</w:t>
            </w:r>
          </w:p>
          <w:p w14:paraId="059DC1EB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3C8C4608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Scopolamine </w:t>
            </w:r>
          </w:p>
          <w:p w14:paraId="76F8A985" w14:textId="6C677E5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(Hyoscine)</w:t>
            </w:r>
          </w:p>
          <w:p w14:paraId="722C09E9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778EFDE2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7953FEC6" w14:textId="03AF8F60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2661F295" w14:textId="404140F2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EA494A">
              <w:t>Prevent or reduce N/V associated with motion sickness or surgery</w:t>
            </w:r>
          </w:p>
        </w:tc>
        <w:tc>
          <w:tcPr>
            <w:tcW w:w="2184" w:type="dxa"/>
            <w:shd w:val="clear" w:color="auto" w:fill="FFFFFF" w:themeFill="background1"/>
          </w:tcPr>
          <w:p w14:paraId="16A41353" w14:textId="231B28BA" w:rsidR="001D5E9C" w:rsidRPr="0099741C" w:rsidRDefault="001D5E9C" w:rsidP="0042526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0E7B">
              <w:rPr>
                <w:rFonts w:cstheme="minorHAnsi"/>
                <w:sz w:val="20"/>
                <w:szCs w:val="20"/>
                <w:lang w:val="en-US"/>
              </w:rPr>
              <w:t>Inhibits postganglionic muscarinic receptor sites, and acts on smooth muscles that respond to acetylcholine</w:t>
            </w:r>
          </w:p>
        </w:tc>
        <w:tc>
          <w:tcPr>
            <w:tcW w:w="2410" w:type="dxa"/>
            <w:shd w:val="clear" w:color="auto" w:fill="FFFFFF" w:themeFill="background1"/>
          </w:tcPr>
          <w:p w14:paraId="044E22C2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 xml:space="preserve">Apply to hairless skin behind ear for 3 days or the night before surgery </w:t>
            </w:r>
            <w:r>
              <w:rPr>
                <w:rFonts w:cstheme="minorHAnsi"/>
                <w:sz w:val="20"/>
                <w:szCs w:val="20"/>
              </w:rPr>
              <w:t>or planned motion event.</w:t>
            </w:r>
          </w:p>
          <w:p w14:paraId="698326B0" w14:textId="77777777" w:rsidR="001D5E9C" w:rsidRPr="009B0E7B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>Do not cut patch</w:t>
            </w:r>
          </w:p>
          <w:p w14:paraId="2F861EC9" w14:textId="67701B1B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>After application, thoroughly wash and dry hands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0E7B">
              <w:rPr>
                <w:rFonts w:cstheme="minorHAnsi"/>
                <w:sz w:val="20"/>
                <w:szCs w:val="20"/>
              </w:rPr>
              <w:t>Remove before an MRI</w:t>
            </w:r>
          </w:p>
        </w:tc>
        <w:tc>
          <w:tcPr>
            <w:tcW w:w="2268" w:type="dxa"/>
            <w:shd w:val="clear" w:color="auto" w:fill="FFFFFF" w:themeFill="background1"/>
          </w:tcPr>
          <w:p w14:paraId="4757D15F" w14:textId="20A220E1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>Contraindicated in clients with glaucoma</w:t>
            </w:r>
          </w:p>
        </w:tc>
        <w:tc>
          <w:tcPr>
            <w:tcW w:w="2410" w:type="dxa"/>
            <w:shd w:val="clear" w:color="auto" w:fill="FFFFFF" w:themeFill="background1"/>
          </w:tcPr>
          <w:p w14:paraId="3A3C2DBC" w14:textId="77777777" w:rsidR="001D5E9C" w:rsidRPr="009B0E7B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>anticholinergic effects</w:t>
            </w:r>
          </w:p>
          <w:p w14:paraId="0F0806E0" w14:textId="31B36129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t>Stop if it exacerbates psychosis or causes seizures, cognitive impairment</w:t>
            </w:r>
          </w:p>
        </w:tc>
      </w:tr>
      <w:tr w:rsidR="001D5E9C" w14:paraId="0B36BBA4" w14:textId="77777777" w:rsidTr="001D5E9C">
        <w:tc>
          <w:tcPr>
            <w:tcW w:w="1791" w:type="dxa"/>
          </w:tcPr>
          <w:p w14:paraId="07909119" w14:textId="5AA55071" w:rsidR="001D5E9C" w:rsidRPr="00A42572" w:rsidRDefault="001D5E9C" w:rsidP="0042526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42572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Dopamine 2 antagonist</w:t>
            </w:r>
          </w:p>
          <w:p w14:paraId="3BAAA1B7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478B2232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Phenothiazine </w:t>
            </w:r>
          </w:p>
          <w:p w14:paraId="3FABB54D" w14:textId="77777777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Prochlorpera</w:t>
            </w:r>
            <w:r w:rsidRPr="0099741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zine</w:t>
            </w:r>
          </w:p>
          <w:p w14:paraId="39571C58" w14:textId="77777777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(</w:t>
            </w:r>
            <w:proofErr w:type="spellStart"/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stemetil</w:t>
            </w:r>
            <w:proofErr w:type="spellEnd"/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)</w:t>
            </w:r>
          </w:p>
          <w:p w14:paraId="5DE73FD9" w14:textId="77777777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B89468B" w14:textId="77777777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Prometha</w:t>
            </w:r>
            <w:r w:rsidRPr="0099741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zine</w:t>
            </w:r>
          </w:p>
          <w:p w14:paraId="67FD8D16" w14:textId="0D7471CC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1A6EA5" w14:textId="0D2F5970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Controls N/V associated with surgery</w:t>
            </w:r>
          </w:p>
        </w:tc>
        <w:tc>
          <w:tcPr>
            <w:tcW w:w="2184" w:type="dxa"/>
          </w:tcPr>
          <w:p w14:paraId="13F0EAD5" w14:textId="603BAE45" w:rsidR="001D5E9C" w:rsidRPr="0099741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Depresses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dop receptors </w:t>
            </w: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on the </w:t>
            </w:r>
            <w:r w:rsidRPr="0099741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CTZ</w:t>
            </w: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.</w:t>
            </w:r>
          </w:p>
          <w:p w14:paraId="030E661A" w14:textId="304CB0AB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>anti-histamine &amp; anticholinergic effects</w:t>
            </w:r>
          </w:p>
          <w:p w14:paraId="621367C3" w14:textId="5A6FAD3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>Calm CNS</w:t>
            </w:r>
          </w:p>
        </w:tc>
        <w:tc>
          <w:tcPr>
            <w:tcW w:w="2410" w:type="dxa"/>
          </w:tcPr>
          <w:p w14:paraId="602A78B1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IV, IM, PO, PR</w:t>
            </w:r>
          </w:p>
          <w:p w14:paraId="586512BD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99741C">
              <w:rPr>
                <w:rFonts w:cstheme="minorHAnsi"/>
                <w:sz w:val="20"/>
                <w:szCs w:val="20"/>
              </w:rPr>
              <w:t>ive with food to decrease GI upset</w:t>
            </w:r>
          </w:p>
          <w:p w14:paraId="388CC0D7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 preferred</w:t>
            </w:r>
          </w:p>
          <w:p w14:paraId="0ACECC54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3A816C49" w14:textId="64FED5AB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  <w:u w:val="single"/>
              </w:rPr>
              <w:t xml:space="preserve">Not for </w:t>
            </w:r>
            <w:proofErr w:type="gramStart"/>
            <w:r w:rsidRPr="0099741C">
              <w:rPr>
                <w:rFonts w:cstheme="minorHAnsi"/>
                <w:sz w:val="20"/>
                <w:szCs w:val="20"/>
                <w:u w:val="single"/>
              </w:rPr>
              <w:t>SQ</w:t>
            </w:r>
            <w:r w:rsidRPr="0099741C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-</w:t>
            </w:r>
            <w:proofErr w:type="gramEnd"/>
            <w:r w:rsidRPr="0099741C">
              <w:rPr>
                <w:rFonts w:cstheme="minorHAnsi"/>
                <w:sz w:val="20"/>
                <w:szCs w:val="20"/>
              </w:rPr>
              <w:t xml:space="preserve"> tissue damage ++ </w:t>
            </w:r>
          </w:p>
          <w:p w14:paraId="12240816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caution with IV </w:t>
            </w:r>
          </w:p>
          <w:p w14:paraId="1D808A0B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3AAD9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 xml:space="preserve">Caution/avoid with older adult </w:t>
            </w:r>
          </w:p>
          <w:p w14:paraId="22B8DF76" w14:textId="32785454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9741C">
              <w:rPr>
                <w:rFonts w:cstheme="minorHAnsi"/>
                <w:sz w:val="20"/>
                <w:szCs w:val="20"/>
              </w:rPr>
              <w:t>Avoid with movement disorders</w:t>
            </w:r>
          </w:p>
          <w:p w14:paraId="6106736D" w14:textId="379B704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Caution with othe</w:t>
            </w:r>
            <w:r w:rsidRPr="0099741C">
              <w:rPr>
                <w:rFonts w:cstheme="minorHAnsi"/>
                <w:sz w:val="20"/>
                <w:szCs w:val="20"/>
              </w:rPr>
              <w:t>r CNS depressants</w:t>
            </w:r>
          </w:p>
          <w:p w14:paraId="0AFC0AF8" w14:textId="4A7DFD9E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Prolongs QT interval</w:t>
            </w:r>
          </w:p>
          <w:p w14:paraId="673C988B" w14:textId="612F27DC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8E076E" w14:textId="6D269CD2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Tardive dyskinesia</w:t>
            </w:r>
            <w:r w:rsidRPr="0099741C">
              <w:rPr>
                <w:rFonts w:cstheme="minorHAnsi"/>
                <w:sz w:val="20"/>
                <w:szCs w:val="20"/>
              </w:rPr>
              <w:t>, anticholinergic effects</w:t>
            </w:r>
            <w:r>
              <w:rPr>
                <w:rFonts w:cstheme="minorHAnsi"/>
                <w:sz w:val="20"/>
                <w:szCs w:val="20"/>
              </w:rPr>
              <w:t xml:space="preserve"> (dry eyes, constipation, urinary retention)</w:t>
            </w:r>
            <w:r w:rsidRPr="0099741C">
              <w:rPr>
                <w:rFonts w:cstheme="minorHAnsi"/>
                <w:sz w:val="20"/>
                <w:szCs w:val="20"/>
              </w:rPr>
              <w:t>, orthostatic hypotension, sedation</w:t>
            </w:r>
          </w:p>
          <w:p w14:paraId="1AB4F074" w14:textId="77777777" w:rsidR="001D5E9C" w:rsidRPr="0099741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5E9C" w:rsidRPr="0014005C" w14:paraId="2F0E5260" w14:textId="77777777" w:rsidTr="001D5E9C">
        <w:trPr>
          <w:trHeight w:val="2395"/>
        </w:trPr>
        <w:tc>
          <w:tcPr>
            <w:tcW w:w="1791" w:type="dxa"/>
          </w:tcPr>
          <w:p w14:paraId="6DBA9E96" w14:textId="0EF2F55D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Prokinetic &amp; Dopamine 2 antagonist</w:t>
            </w:r>
          </w:p>
          <w:p w14:paraId="1F25CF1B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00C52AC7" w14:textId="05F3E4AB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14005C">
              <w:rPr>
                <w:rFonts w:cstheme="minorHAnsi"/>
                <w:sz w:val="20"/>
                <w:szCs w:val="20"/>
              </w:rPr>
              <w:t>etoclopramide</w:t>
            </w:r>
          </w:p>
          <w:p w14:paraId="0A89A778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4DC936A7" w14:textId="0AB70BC2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C33913E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GERD</w:t>
            </w:r>
          </w:p>
          <w:p w14:paraId="16122A45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N/V with surgery or chemotherapy</w:t>
            </w:r>
          </w:p>
          <w:p w14:paraId="3B4287B9" w14:textId="51CECF4F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Off label for migraines, hyperemesis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gravidum</w:t>
            </w:r>
            <w:proofErr w:type="spellEnd"/>
          </w:p>
        </w:tc>
        <w:tc>
          <w:tcPr>
            <w:tcW w:w="2184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FFFFFF"/>
            <w:vAlign w:val="center"/>
          </w:tcPr>
          <w:p w14:paraId="027162BD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Antagonizes dop receptors in CTZ </w:t>
            </w:r>
          </w:p>
          <w:p w14:paraId="4FD55E06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4D6FE6C" w14:textId="52E5AAC6" w:rsidR="001D5E9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Stimulates Ach rec in</w:t>
            </w: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upper GI tract</w:t>
            </w:r>
          </w:p>
          <w:p w14:paraId="28A5B4C9" w14:textId="254E3F84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Antagonizes 5HT3 receptors</w:t>
            </w:r>
          </w:p>
          <w:p w14:paraId="4F2AD2E2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FBF97EB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7AEBD24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404C56F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6C3C21B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1F2C5FF" w14:textId="77777777" w:rsidR="001D5E9C" w:rsidRPr="0052716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025DA2FF" w14:textId="34AEE533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FFFFFF"/>
            <w:vAlign w:val="center"/>
          </w:tcPr>
          <w:p w14:paraId="203FDD4C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</w:t>
            </w: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O, IM, and IV</w:t>
            </w:r>
          </w:p>
          <w:p w14:paraId="4D196B06" w14:textId="77777777" w:rsidR="001D5E9C" w:rsidRPr="0014005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Short term use</w:t>
            </w:r>
          </w:p>
          <w:p w14:paraId="632BAAC8" w14:textId="77777777" w:rsidR="001D5E9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Rx only </w:t>
            </w:r>
          </w:p>
          <w:p w14:paraId="2D2F6E89" w14:textId="7BD1DEE6" w:rsidR="001D5E9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2526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Onset: 1 to 3 mins for IV dose, 10 to 15 mins for IM admin, and 30 to 60 mins for oral dose</w:t>
            </w:r>
          </w:p>
          <w:p w14:paraId="5D42BB7F" w14:textId="08E9AAFC" w:rsidR="001D5E9C" w:rsidRPr="0014005C" w:rsidRDefault="001D5E9C" w:rsidP="000D04D7">
            <w:pPr>
              <w:spacing w:line="264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before meals and HS</w:t>
            </w:r>
          </w:p>
        </w:tc>
        <w:tc>
          <w:tcPr>
            <w:tcW w:w="2268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FFFFFF"/>
            <w:vAlign w:val="center"/>
          </w:tcPr>
          <w:p w14:paraId="07F84DDE" w14:textId="77777777" w:rsidR="001D5E9C" w:rsidRPr="0052716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GI hemorrhage</w:t>
            </w:r>
          </w:p>
          <w:p w14:paraId="5BCFFE9C" w14:textId="53B38EDF" w:rsidR="001D5E9C" w:rsidRPr="0052716C" w:rsidRDefault="001D5E9C" w:rsidP="00425269">
            <w:pPr>
              <w:spacing w:before="100" w:beforeAutospacing="1"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GI obstruction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– do not use if potential of GI obstruction</w:t>
            </w:r>
          </w:p>
          <w:p w14:paraId="2071CA5A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GI perforation</w:t>
            </w: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br/>
              <w:t>History of seizures</w:t>
            </w:r>
          </w:p>
          <w:p w14:paraId="09C2E18E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A7E52D8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30C2EA4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A86503F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303A6CB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EEC5A05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DFCB2C8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41FCD14" w14:textId="55679304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373D3F"/>
              <w:left w:val="single" w:sz="6" w:space="0" w:color="373D3F"/>
              <w:bottom w:val="single" w:sz="6" w:space="0" w:color="373D3F"/>
              <w:right w:val="single" w:sz="6" w:space="0" w:color="373D3F"/>
            </w:tcBorders>
            <w:shd w:val="clear" w:color="auto" w:fill="FFFFFF"/>
            <w:vAlign w:val="center"/>
          </w:tcPr>
          <w:p w14:paraId="017FF353" w14:textId="77777777" w:rsidR="001D5E9C" w:rsidRPr="0052716C" w:rsidRDefault="001D5E9C" w:rsidP="00425269">
            <w:pPr>
              <w:spacing w:line="264" w:lineRule="atLeas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Restlessness, drowsiness, fatigue, depression, and suicide ideation.</w:t>
            </w:r>
          </w:p>
          <w:p w14:paraId="16FCA0DC" w14:textId="77777777" w:rsidR="001D5E9C" w:rsidRPr="0014005C" w:rsidRDefault="001D5E9C" w:rsidP="00425269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2716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Tardive dyskinesia, </w:t>
            </w:r>
            <w:r w:rsidRPr="0052716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NMS</w:t>
            </w:r>
          </w:p>
          <w:p w14:paraId="31DC4ABA" w14:textId="77777777" w:rsidR="001D5E9C" w:rsidRPr="0014005C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03A530C" w14:textId="5F8342A9" w:rsidR="001D5E9C" w:rsidRPr="00543173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4317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Hypotension, SVT </w:t>
            </w:r>
          </w:p>
          <w:p w14:paraId="0890DFEF" w14:textId="45D9570C" w:rsidR="001D5E9C" w:rsidRPr="00543173" w:rsidRDefault="001D5E9C" w:rsidP="00425269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54317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headache, </w:t>
            </w:r>
          </w:p>
          <w:p w14:paraId="330B7639" w14:textId="0751379A" w:rsidR="001D5E9C" w:rsidRPr="0014005C" w:rsidRDefault="001D5E9C" w:rsidP="000D04D7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GI: dry mouth, diarrhea</w:t>
            </w:r>
          </w:p>
        </w:tc>
      </w:tr>
      <w:tr w:rsidR="001D5E9C" w:rsidRPr="0014005C" w14:paraId="66ED2DDE" w14:textId="77777777" w:rsidTr="001D5E9C">
        <w:tc>
          <w:tcPr>
            <w:tcW w:w="1791" w:type="dxa"/>
          </w:tcPr>
          <w:p w14:paraId="20B5A921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>Serotonin antagonist</w:t>
            </w:r>
          </w:p>
          <w:p w14:paraId="74ED4C0F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537AEFDC" w14:textId="0DC0CD4A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Ondansetron</w:t>
            </w:r>
          </w:p>
        </w:tc>
        <w:tc>
          <w:tcPr>
            <w:tcW w:w="1832" w:type="dxa"/>
          </w:tcPr>
          <w:p w14:paraId="72D9FD3D" w14:textId="7E4C6814" w:rsidR="001D5E9C" w:rsidRDefault="001D5E9C" w:rsidP="00425269">
            <w:r w:rsidRPr="00EA494A">
              <w:t>Control N/V associated with surgery</w:t>
            </w:r>
            <w:r>
              <w:t xml:space="preserve">, chemotherapy, hyperemesis with pregnancy </w:t>
            </w:r>
          </w:p>
          <w:p w14:paraId="1B8299B4" w14:textId="77777777" w:rsidR="001D5E9C" w:rsidRDefault="001D5E9C" w:rsidP="00425269"/>
          <w:p w14:paraId="2E50B399" w14:textId="3C58D7CC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t xml:space="preserve">Highly effective </w:t>
            </w:r>
          </w:p>
        </w:tc>
        <w:tc>
          <w:tcPr>
            <w:tcW w:w="2184" w:type="dxa"/>
          </w:tcPr>
          <w:p w14:paraId="6906C4E7" w14:textId="418F2B2B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Selective 5-HT3 receptor antagonist in GI tract, VC and CTZ</w:t>
            </w:r>
          </w:p>
        </w:tc>
        <w:tc>
          <w:tcPr>
            <w:tcW w:w="2410" w:type="dxa"/>
          </w:tcPr>
          <w:p w14:paraId="7B03F2F6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PO, IV, disintegrating tab</w:t>
            </w:r>
          </w:p>
          <w:p w14:paraId="6E6CB968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43BCC755" w14:textId="325FE390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Safe with peds</w:t>
            </w:r>
          </w:p>
        </w:tc>
        <w:tc>
          <w:tcPr>
            <w:tcW w:w="2268" w:type="dxa"/>
          </w:tcPr>
          <w:p w14:paraId="119DE932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 xml:space="preserve">Hypersensitivity </w:t>
            </w:r>
          </w:p>
          <w:p w14:paraId="316067A6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1BB43C31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May prolong QT interval, caution with </w:t>
            </w:r>
            <w:r w:rsidRPr="0014005C">
              <w:rPr>
                <w:rFonts w:cstheme="minorHAnsi"/>
                <w:sz w:val="20"/>
                <w:szCs w:val="20"/>
              </w:rPr>
              <w:t>brady dysrhythmias, HF</w:t>
            </w:r>
          </w:p>
          <w:p w14:paraId="3C37D38F" w14:textId="095A18E0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Risk of </w:t>
            </w:r>
            <w:r w:rsidRPr="0014005C">
              <w:rPr>
                <w:rFonts w:cstheme="minorHAnsi"/>
                <w:sz w:val="20"/>
                <w:szCs w:val="20"/>
              </w:rPr>
              <w:t>serotonin syndrome if given concurrently with SSRIs</w:t>
            </w:r>
          </w:p>
        </w:tc>
        <w:tc>
          <w:tcPr>
            <w:tcW w:w="2410" w:type="dxa"/>
          </w:tcPr>
          <w:p w14:paraId="1885B184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Headache, drowsiness, constipation, fever, and diarrhea</w:t>
            </w:r>
          </w:p>
          <w:p w14:paraId="1B9B73B3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44BBD9F5" w14:textId="6DE862EB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5E9C" w:rsidRPr="0014005C" w14:paraId="46E568CB" w14:textId="77777777" w:rsidTr="001D5E9C">
        <w:tc>
          <w:tcPr>
            <w:tcW w:w="1791" w:type="dxa"/>
          </w:tcPr>
          <w:p w14:paraId="5BA97B72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>Neurokinin receptor antagonist</w:t>
            </w:r>
          </w:p>
          <w:p w14:paraId="47E000C7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34059D41" w14:textId="75981DC5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Aprepitant</w:t>
            </w:r>
          </w:p>
        </w:tc>
        <w:tc>
          <w:tcPr>
            <w:tcW w:w="1832" w:type="dxa"/>
          </w:tcPr>
          <w:p w14:paraId="5986A6EE" w14:textId="56A3C61A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N/V associated with chemotherapy (CINV). Used for anticipatory nausea</w:t>
            </w:r>
          </w:p>
          <w:p w14:paraId="3BD04E92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566E86E7" w14:textId="07FA05F6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Post-op not responsive to other meds</w:t>
            </w:r>
          </w:p>
        </w:tc>
        <w:tc>
          <w:tcPr>
            <w:tcW w:w="2184" w:type="dxa"/>
          </w:tcPr>
          <w:p w14:paraId="693A1FE9" w14:textId="2FF97440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selective high-affinity antagonist of human substance P/neurokinin 1 (NK1) receptor</w:t>
            </w:r>
          </w:p>
        </w:tc>
        <w:tc>
          <w:tcPr>
            <w:tcW w:w="2410" w:type="dxa"/>
          </w:tcPr>
          <w:p w14:paraId="423925FF" w14:textId="77777777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PO, IV</w:t>
            </w:r>
          </w:p>
          <w:p w14:paraId="25737052" w14:textId="77777777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Give with/ without food</w:t>
            </w:r>
          </w:p>
          <w:p w14:paraId="58A8B49B" w14:textId="77777777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</w:p>
          <w:p w14:paraId="75E71F3C" w14:textId="3358C306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E9272" w14:textId="77777777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 xml:space="preserve">If on warfarin – </w:t>
            </w:r>
            <w:proofErr w:type="spellStart"/>
            <w:r w:rsidRPr="0014005C">
              <w:rPr>
                <w:rFonts w:cstheme="minorHAnsi"/>
                <w:sz w:val="20"/>
                <w:szCs w:val="20"/>
              </w:rPr>
              <w:t>incr</w:t>
            </w:r>
            <w:proofErr w:type="spellEnd"/>
            <w:r w:rsidRPr="0014005C">
              <w:rPr>
                <w:rFonts w:cstheme="minorHAnsi"/>
                <w:sz w:val="20"/>
                <w:szCs w:val="20"/>
              </w:rPr>
              <w:t xml:space="preserve"> INR monitoring</w:t>
            </w:r>
          </w:p>
          <w:p w14:paraId="3EA628B9" w14:textId="4E851460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If on OCs – need back up contraception</w:t>
            </w:r>
          </w:p>
        </w:tc>
        <w:tc>
          <w:tcPr>
            <w:tcW w:w="2410" w:type="dxa"/>
          </w:tcPr>
          <w:p w14:paraId="35CE24CA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 xml:space="preserve">Hypersensitivity </w:t>
            </w:r>
            <w:proofErr w:type="spellStart"/>
            <w:r w:rsidRPr="0014005C">
              <w:rPr>
                <w:rFonts w:cstheme="minorHAnsi"/>
                <w:sz w:val="20"/>
                <w:szCs w:val="20"/>
              </w:rPr>
              <w:t>rxn</w:t>
            </w:r>
            <w:proofErr w:type="spellEnd"/>
            <w:r w:rsidRPr="0014005C">
              <w:rPr>
                <w:rFonts w:cstheme="minorHAnsi"/>
                <w:sz w:val="20"/>
                <w:szCs w:val="20"/>
              </w:rPr>
              <w:t xml:space="preserve"> (hives, rash, peeling skin),</w:t>
            </w:r>
          </w:p>
          <w:p w14:paraId="21C84C3F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 xml:space="preserve">Difficulty breathing or swallowing  </w:t>
            </w:r>
          </w:p>
          <w:p w14:paraId="561F9E7B" w14:textId="77777777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077518A7" w14:textId="0D7C9BF6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14005C">
              <w:rPr>
                <w:rFonts w:cstheme="minorHAnsi"/>
                <w:sz w:val="20"/>
                <w:szCs w:val="20"/>
              </w:rPr>
              <w:t>Dizziness, H/A, insomnia, GI discomfort</w:t>
            </w:r>
          </w:p>
        </w:tc>
      </w:tr>
      <w:tr w:rsidR="001D5E9C" w:rsidRPr="0014005C" w14:paraId="510CA690" w14:textId="77777777" w:rsidTr="001D5E9C">
        <w:tc>
          <w:tcPr>
            <w:tcW w:w="1791" w:type="dxa"/>
          </w:tcPr>
          <w:p w14:paraId="6F738AB7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 xml:space="preserve">THC </w:t>
            </w:r>
          </w:p>
          <w:p w14:paraId="6F74C7B8" w14:textId="77777777" w:rsidR="001D5E9C" w:rsidRPr="00A42572" w:rsidRDefault="001D5E9C" w:rsidP="004252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2572">
              <w:rPr>
                <w:rFonts w:cstheme="minorHAnsi"/>
                <w:b/>
                <w:bCs/>
                <w:sz w:val="20"/>
                <w:szCs w:val="20"/>
              </w:rPr>
              <w:t xml:space="preserve">Cannabinoids </w:t>
            </w:r>
          </w:p>
          <w:p w14:paraId="2C81FA6D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</w:p>
          <w:p w14:paraId="2A312142" w14:textId="77777777" w:rsidR="001D5E9C" w:rsidRPr="00425269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425269">
              <w:rPr>
                <w:rFonts w:cstheme="minorHAnsi"/>
                <w:sz w:val="20"/>
                <w:szCs w:val="20"/>
              </w:rPr>
              <w:t xml:space="preserve">Dronabinol </w:t>
            </w:r>
          </w:p>
          <w:p w14:paraId="39D5998C" w14:textId="77777777" w:rsidR="001D5E9C" w:rsidRPr="00425269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425269">
              <w:rPr>
                <w:rFonts w:cstheme="minorHAnsi"/>
                <w:sz w:val="20"/>
                <w:szCs w:val="20"/>
              </w:rPr>
              <w:t xml:space="preserve">Nabilone </w:t>
            </w:r>
          </w:p>
          <w:p w14:paraId="69F21C58" w14:textId="52706F04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425269">
              <w:rPr>
                <w:rFonts w:cstheme="minorHAnsi"/>
                <w:sz w:val="20"/>
                <w:szCs w:val="20"/>
              </w:rPr>
              <w:lastRenderedPageBreak/>
              <w:t>Medical marijuana</w:t>
            </w:r>
          </w:p>
        </w:tc>
        <w:tc>
          <w:tcPr>
            <w:tcW w:w="1832" w:type="dxa"/>
          </w:tcPr>
          <w:p w14:paraId="08364BB1" w14:textId="5AF352DF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CINV, palliative or when other treatment not effective </w:t>
            </w:r>
          </w:p>
        </w:tc>
        <w:tc>
          <w:tcPr>
            <w:tcW w:w="2184" w:type="dxa"/>
          </w:tcPr>
          <w:p w14:paraId="5498BAD6" w14:textId="77777777" w:rsidR="001D5E9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interacts with endocannabinoid system – binds with CB1 and CB2 rec in brain and GI tract </w:t>
            </w:r>
          </w:p>
          <w:p w14:paraId="2602721C" w14:textId="6F7BDABA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9B0E7B">
              <w:rPr>
                <w:rFonts w:cstheme="minorHAnsi"/>
                <w:sz w:val="20"/>
                <w:szCs w:val="20"/>
              </w:rPr>
              <w:lastRenderedPageBreak/>
              <w:t xml:space="preserve">Antagonizes 5-HT3 receptors in </w:t>
            </w:r>
            <w:r>
              <w:rPr>
                <w:rFonts w:cstheme="minorHAnsi"/>
                <w:sz w:val="20"/>
                <w:szCs w:val="20"/>
              </w:rPr>
              <w:t>VC</w:t>
            </w:r>
          </w:p>
        </w:tc>
        <w:tc>
          <w:tcPr>
            <w:tcW w:w="2410" w:type="dxa"/>
          </w:tcPr>
          <w:p w14:paraId="7FD72A7C" w14:textId="77777777" w:rsidR="001D5E9C" w:rsidRDefault="001D5E9C" w:rsidP="003D7A67">
            <w:r w:rsidRPr="009B0E7B">
              <w:lastRenderedPageBreak/>
              <w:t xml:space="preserve">Inhalation, </w:t>
            </w:r>
            <w:r>
              <w:t>PO</w:t>
            </w:r>
            <w:r w:rsidRPr="009B0E7B">
              <w:t xml:space="preserve">, </w:t>
            </w:r>
            <w:r>
              <w:t>PR</w:t>
            </w:r>
            <w:r w:rsidRPr="009B0E7B">
              <w:t>, transdermal</w:t>
            </w:r>
          </w:p>
          <w:p w14:paraId="7C85D4EC" w14:textId="77777777" w:rsidR="001D5E9C" w:rsidRDefault="001D5E9C" w:rsidP="003D7A67">
            <w:pPr>
              <w:rPr>
                <w:rFonts w:cstheme="minorHAnsi"/>
                <w:sz w:val="20"/>
                <w:szCs w:val="20"/>
              </w:rPr>
            </w:pPr>
          </w:p>
          <w:p w14:paraId="46E0677A" w14:textId="354667EF" w:rsidR="001D5E9C" w:rsidRPr="0014005C" w:rsidRDefault="001D5E9C" w:rsidP="003D7A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Crosses placental barrier</w:t>
            </w:r>
          </w:p>
        </w:tc>
        <w:tc>
          <w:tcPr>
            <w:tcW w:w="2268" w:type="dxa"/>
          </w:tcPr>
          <w:p w14:paraId="29EE7BDA" w14:textId="5A61992C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Hypersensitivity to sesame oil </w:t>
            </w:r>
          </w:p>
        </w:tc>
        <w:tc>
          <w:tcPr>
            <w:tcW w:w="2410" w:type="dxa"/>
          </w:tcPr>
          <w:p w14:paraId="3D122D71" w14:textId="33153EE5" w:rsidR="001D5E9C" w:rsidRPr="0014005C" w:rsidRDefault="001D5E9C" w:rsidP="00425269">
            <w:pPr>
              <w:rPr>
                <w:rFonts w:cstheme="minorHAnsi"/>
                <w:sz w:val="20"/>
                <w:szCs w:val="20"/>
              </w:rPr>
            </w:pPr>
            <w:r w:rsidRPr="00A367FC">
              <w:t>Neuropsychiatric A</w:t>
            </w:r>
            <w:r>
              <w:t>Rs</w:t>
            </w:r>
            <w:r w:rsidRPr="00A367FC">
              <w:t xml:space="preserve">, </w:t>
            </w:r>
            <w:r w:rsidRPr="009B0E7B">
              <w:rPr>
                <w:b/>
                <w:bCs/>
              </w:rPr>
              <w:t>Hemodynamic Instability</w:t>
            </w:r>
            <w:r w:rsidRPr="00A367FC">
              <w:t xml:space="preserve"> Seizures, Paradoxical </w:t>
            </w:r>
            <w:r>
              <w:t>N&amp;V</w:t>
            </w:r>
            <w:r w:rsidRPr="00A367FC">
              <w:t>, Abdominal Pain</w:t>
            </w:r>
          </w:p>
        </w:tc>
      </w:tr>
      <w:tr w:rsidR="001D5E9C" w:rsidRPr="0014005C" w14:paraId="5CD8E251" w14:textId="77777777" w:rsidTr="001D5E9C">
        <w:tc>
          <w:tcPr>
            <w:tcW w:w="1791" w:type="dxa"/>
          </w:tcPr>
          <w:p w14:paraId="224BF7E1" w14:textId="77777777" w:rsidR="001D5E9C" w:rsidRDefault="001D5E9C">
            <w:pPr>
              <w:rPr>
                <w:rFonts w:cstheme="minorHAnsi"/>
                <w:sz w:val="20"/>
                <w:szCs w:val="20"/>
              </w:rPr>
            </w:pPr>
          </w:p>
          <w:p w14:paraId="2ED32F9D" w14:textId="77777777" w:rsidR="001D5E9C" w:rsidRDefault="001D5E9C">
            <w:pPr>
              <w:rPr>
                <w:rFonts w:cstheme="minorHAnsi"/>
                <w:sz w:val="20"/>
                <w:szCs w:val="20"/>
              </w:rPr>
            </w:pPr>
          </w:p>
          <w:p w14:paraId="6D5EB601" w14:textId="44871E3E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5794071" w14:textId="77777777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7AA2775" w14:textId="77777777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B8AFBC" w14:textId="77777777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3A9F6E" w14:textId="77777777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031A86" w14:textId="77777777" w:rsidR="001D5E9C" w:rsidRPr="0014005C" w:rsidRDefault="001D5E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6E4D66" w14:textId="77777777" w:rsidR="00854E36" w:rsidRDefault="00854E36">
      <w:pPr>
        <w:rPr>
          <w:rFonts w:cstheme="minorHAnsi"/>
          <w:sz w:val="20"/>
          <w:szCs w:val="20"/>
        </w:rPr>
      </w:pPr>
    </w:p>
    <w:p w14:paraId="501215B9" w14:textId="2C2DE048" w:rsidR="009B0E7B" w:rsidRPr="009B0E7B" w:rsidRDefault="00425269" w:rsidP="009B0E7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Degenhardt, A. (2026); Adapted </w:t>
      </w:r>
      <w:r w:rsidR="009B0E7B">
        <w:rPr>
          <w:rFonts w:cstheme="minorHAnsi"/>
          <w:sz w:val="20"/>
          <w:szCs w:val="20"/>
        </w:rPr>
        <w:t xml:space="preserve">from: </w:t>
      </w:r>
      <w:r w:rsidR="009B0E7B" w:rsidRPr="009B0E7B">
        <w:rPr>
          <w:rFonts w:cstheme="minorHAnsi"/>
          <w:sz w:val="20"/>
          <w:szCs w:val="20"/>
        </w:rPr>
        <w:t xml:space="preserve">Chippewa Valley Technical College; Egert, A., Lee, K, Gill, M. (2023). Fundamentals of Nursing Pharmacology (1st Canadian ed.). </w:t>
      </w:r>
      <w:hyperlink r:id="rId7" w:history="1">
        <w:r w:rsidR="009B0E7B" w:rsidRPr="00D777C6">
          <w:rPr>
            <w:rStyle w:val="Hyperlink"/>
            <w:rFonts w:cstheme="minorHAnsi"/>
            <w:sz w:val="20"/>
            <w:szCs w:val="20"/>
          </w:rPr>
          <w:t>https://opentextbc.ca/nursingpharmacology/chapter/7-7-antiemetic/</w:t>
        </w:r>
      </w:hyperlink>
      <w:r w:rsidR="009B0E7B">
        <w:rPr>
          <w:rFonts w:cstheme="minorHAnsi"/>
          <w:sz w:val="20"/>
          <w:szCs w:val="20"/>
        </w:rPr>
        <w:t xml:space="preserve"> </w:t>
      </w:r>
      <w:r w:rsidR="009B0E7B" w:rsidRPr="009B0E7B">
        <w:rPr>
          <w:rFonts w:cstheme="minorHAnsi"/>
          <w:sz w:val="20"/>
          <w:szCs w:val="20"/>
        </w:rPr>
        <w:t xml:space="preserve"> </w:t>
      </w:r>
    </w:p>
    <w:sectPr w:rsidR="009B0E7B" w:rsidRPr="009B0E7B" w:rsidSect="00854E36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4F8F" w14:textId="77777777" w:rsidR="0047715A" w:rsidRDefault="0047715A" w:rsidP="001D5E9C">
      <w:pPr>
        <w:spacing w:after="0" w:line="240" w:lineRule="auto"/>
      </w:pPr>
      <w:r>
        <w:separator/>
      </w:r>
    </w:p>
  </w:endnote>
  <w:endnote w:type="continuationSeparator" w:id="0">
    <w:p w14:paraId="068C0819" w14:textId="77777777" w:rsidR="0047715A" w:rsidRDefault="0047715A" w:rsidP="001D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EAE3" w14:textId="77777777" w:rsidR="0047715A" w:rsidRDefault="0047715A" w:rsidP="001D5E9C">
      <w:pPr>
        <w:spacing w:after="0" w:line="240" w:lineRule="auto"/>
      </w:pPr>
      <w:r>
        <w:separator/>
      </w:r>
    </w:p>
  </w:footnote>
  <w:footnote w:type="continuationSeparator" w:id="0">
    <w:p w14:paraId="29246075" w14:textId="77777777" w:rsidR="0047715A" w:rsidRDefault="0047715A" w:rsidP="001D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0FE" w14:textId="0732EBBE" w:rsidR="001D5E9C" w:rsidRDefault="001D5E9C">
    <w:pPr>
      <w:pStyle w:val="Header"/>
    </w:pPr>
    <w:r>
      <w:t xml:space="preserve">Comparing Antiemetic Medications Table </w:t>
    </w:r>
    <w:r>
      <w:tab/>
    </w:r>
    <w:r>
      <w:tab/>
    </w:r>
    <w:r>
      <w:tab/>
      <w:t>Degenhardt, A. (2026)</w:t>
    </w:r>
  </w:p>
  <w:p w14:paraId="5DD60186" w14:textId="77777777" w:rsidR="001D5E9C" w:rsidRDefault="001D5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F1"/>
    <w:multiLevelType w:val="hybridMultilevel"/>
    <w:tmpl w:val="B2F038BE"/>
    <w:lvl w:ilvl="0" w:tplc="1D76B4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2A3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A2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0D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E45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8F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25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B456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2D7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8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36"/>
    <w:rsid w:val="000D04D7"/>
    <w:rsid w:val="0014005C"/>
    <w:rsid w:val="001D5E9C"/>
    <w:rsid w:val="00264B04"/>
    <w:rsid w:val="003D7A67"/>
    <w:rsid w:val="00425269"/>
    <w:rsid w:val="0047715A"/>
    <w:rsid w:val="00504073"/>
    <w:rsid w:val="00543173"/>
    <w:rsid w:val="005634F2"/>
    <w:rsid w:val="00682D9B"/>
    <w:rsid w:val="006D28F6"/>
    <w:rsid w:val="007E7B47"/>
    <w:rsid w:val="00854E36"/>
    <w:rsid w:val="008A5FFD"/>
    <w:rsid w:val="0099741C"/>
    <w:rsid w:val="009B0E7B"/>
    <w:rsid w:val="00A42572"/>
    <w:rsid w:val="00B77D07"/>
    <w:rsid w:val="00D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C0E5"/>
  <w15:chartTrackingRefBased/>
  <w15:docId w15:val="{177EB6DB-F5FF-4BEF-8AB5-0E38446D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9B0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E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9C"/>
  </w:style>
  <w:style w:type="paragraph" w:styleId="Footer">
    <w:name w:val="footer"/>
    <w:basedOn w:val="Normal"/>
    <w:link w:val="FooterChar"/>
    <w:uiPriority w:val="99"/>
    <w:unhideWhenUsed/>
    <w:rsid w:val="001D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04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65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textbc.ca/nursingpharmacology/chapter/7-7-antiemet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564</Words>
  <Characters>3537</Characters>
  <Application>Microsoft Office Word</Application>
  <DocSecurity>0</DocSecurity>
  <Lines>294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 Degenhardt</cp:lastModifiedBy>
  <cp:revision>6</cp:revision>
  <dcterms:created xsi:type="dcterms:W3CDTF">2026-03-18T15:22:00Z</dcterms:created>
  <dcterms:modified xsi:type="dcterms:W3CDTF">2026-03-27T20:56:00Z</dcterms:modified>
</cp:coreProperties>
</file>